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222"/>
        <w:gridCol w:w="5870"/>
      </w:tblGrid>
      <w:tr w:rsidR="00606651" w:rsidRPr="000A1E2C" w:rsidTr="00606651">
        <w:trPr>
          <w:trHeight w:val="284"/>
        </w:trPr>
        <w:tc>
          <w:tcPr>
            <w:tcW w:w="11962" w:type="dxa"/>
            <w:gridSpan w:val="3"/>
            <w:tcBorders>
              <w:top w:val="single" w:sz="4" w:space="0" w:color="4974B9"/>
              <w:bottom w:val="single" w:sz="4" w:space="0" w:color="4974B9"/>
            </w:tcBorders>
            <w:shd w:val="clear" w:color="auto" w:fill="auto"/>
            <w:vAlign w:val="center"/>
          </w:tcPr>
          <w:p w:rsidR="00606651" w:rsidRPr="00606651" w:rsidRDefault="00606651" w:rsidP="00723E71">
            <w:pPr>
              <w:spacing w:before="120" w:after="120"/>
              <w:ind w:left="567" w:right="567"/>
              <w:jc w:val="center"/>
              <w:rPr>
                <w:rFonts w:ascii="Myriad Pro" w:hAnsi="Myriad Pro"/>
                <w:color w:val="4974B9"/>
                <w:sz w:val="16"/>
              </w:rPr>
            </w:pPr>
            <w:proofErr w:type="spellStart"/>
            <w:r w:rsidRPr="00606651">
              <w:rPr>
                <w:rFonts w:ascii="Myriad Pro" w:hAnsi="Myriad Pro"/>
                <w:color w:val="4974B9"/>
                <w:sz w:val="16"/>
              </w:rPr>
              <w:t>Immuunhistochemische</w:t>
            </w:r>
            <w:proofErr w:type="spellEnd"/>
            <w:r w:rsidRPr="00606651">
              <w:rPr>
                <w:rFonts w:ascii="Myriad Pro" w:hAnsi="Myriad Pro"/>
                <w:color w:val="4974B9"/>
                <w:sz w:val="16"/>
              </w:rPr>
              <w:t xml:space="preserve"> en </w:t>
            </w:r>
            <w:proofErr w:type="spellStart"/>
            <w:r w:rsidRPr="00606651">
              <w:rPr>
                <w:rFonts w:ascii="Myriad Pro" w:hAnsi="Myriad Pro"/>
                <w:color w:val="4974B9"/>
                <w:sz w:val="16"/>
              </w:rPr>
              <w:t>histochemische</w:t>
            </w:r>
            <w:proofErr w:type="spellEnd"/>
            <w:r w:rsidRPr="00606651">
              <w:rPr>
                <w:rFonts w:ascii="Myriad Pro" w:hAnsi="Myriad Pro"/>
                <w:color w:val="4974B9"/>
                <w:sz w:val="16"/>
              </w:rPr>
              <w:t xml:space="preserve"> kleuringen aangevraagd via dit aanvraagformulier worden enkel technisch uitgevoerd zonder verslaggeving. Wenst u toch verslaggeving van de gevraagde kleuring, gebruik dan het formulier genaamd ‘Extern aanvraagformulier’ beschikbaar op de dienstpagina van het labo Pathologische Ontleedkunde op de website </w:t>
            </w:r>
            <w:r w:rsidR="00103130">
              <w:rPr>
                <w:rFonts w:ascii="Myriad Pro" w:hAnsi="Myriad Pro"/>
                <w:color w:val="4974B9"/>
                <w:sz w:val="16"/>
              </w:rPr>
              <w:t>www.olvz.be</w:t>
            </w:r>
            <w:r w:rsidR="00AD6822">
              <w:rPr>
                <w:rFonts w:ascii="Myriad Pro" w:hAnsi="Myriad Pro"/>
                <w:color w:val="4974B9"/>
                <w:sz w:val="16"/>
              </w:rPr>
              <w:t>.</w:t>
            </w:r>
            <w:r w:rsidR="00103130">
              <w:rPr>
                <w:rFonts w:ascii="Myriad Pro" w:hAnsi="Myriad Pro"/>
                <w:color w:val="4974B9"/>
                <w:sz w:val="16"/>
              </w:rPr>
              <w:t xml:space="preserve"> Gelieve voor prijsafspraken contact op te nemen via pathologie@olvz-aalst.be.</w:t>
            </w:r>
          </w:p>
        </w:tc>
      </w:tr>
      <w:tr w:rsidR="00606651" w:rsidRPr="000A1E2C" w:rsidTr="00606651">
        <w:trPr>
          <w:trHeight w:val="284"/>
        </w:trPr>
        <w:tc>
          <w:tcPr>
            <w:tcW w:w="11962" w:type="dxa"/>
            <w:gridSpan w:val="3"/>
            <w:tcBorders>
              <w:top w:val="single" w:sz="4" w:space="0" w:color="4974B9"/>
            </w:tcBorders>
            <w:shd w:val="clear" w:color="auto" w:fill="auto"/>
            <w:vAlign w:val="center"/>
          </w:tcPr>
          <w:p w:rsidR="00606651" w:rsidRPr="000A1E2C" w:rsidRDefault="00606651" w:rsidP="00D558F1">
            <w:pPr>
              <w:ind w:left="851"/>
              <w:rPr>
                <w:rFonts w:ascii="Myriad Pro" w:hAnsi="Myriad Pro"/>
                <w:b/>
                <w:color w:val="FFFFFF" w:themeColor="background1"/>
                <w:sz w:val="16"/>
              </w:rPr>
            </w:pPr>
          </w:p>
        </w:tc>
      </w:tr>
      <w:tr w:rsidR="00346DC2" w:rsidRPr="000A1E2C" w:rsidTr="00A46840">
        <w:trPr>
          <w:trHeight w:val="284"/>
        </w:trPr>
        <w:tc>
          <w:tcPr>
            <w:tcW w:w="5870" w:type="dxa"/>
            <w:shd w:val="clear" w:color="auto" w:fill="4974B9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b/>
                <w:color w:val="FFFFFF" w:themeColor="background1"/>
                <w:sz w:val="16"/>
              </w:rPr>
            </w:pPr>
            <w:r>
              <w:rPr>
                <w:rFonts w:ascii="Myriad Pro" w:hAnsi="Myriad Pro"/>
                <w:b/>
                <w:color w:val="FFFFFF" w:themeColor="background1"/>
                <w:sz w:val="16"/>
              </w:rPr>
              <w:t>I</w:t>
            </w:r>
            <w:r w:rsidRPr="000A1E2C">
              <w:rPr>
                <w:rFonts w:ascii="Myriad Pro" w:hAnsi="Myriad Pro"/>
                <w:b/>
                <w:color w:val="FFFFFF" w:themeColor="background1"/>
                <w:sz w:val="16"/>
              </w:rPr>
              <w:t>DENTIFICATIE STAAL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b/>
                <w:color w:val="FFFFFF" w:themeColor="background1"/>
                <w:sz w:val="16"/>
              </w:rPr>
            </w:pPr>
          </w:p>
        </w:tc>
        <w:tc>
          <w:tcPr>
            <w:tcW w:w="5870" w:type="dxa"/>
            <w:shd w:val="clear" w:color="auto" w:fill="4974B9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b/>
                <w:color w:val="FFFFFF" w:themeColor="background1"/>
                <w:sz w:val="16"/>
              </w:rPr>
            </w:pPr>
            <w:r w:rsidRPr="000A1E2C">
              <w:rPr>
                <w:rFonts w:ascii="Myriad Pro" w:hAnsi="Myriad Pro"/>
                <w:b/>
                <w:color w:val="FFFFFF" w:themeColor="background1"/>
                <w:sz w:val="16"/>
              </w:rPr>
              <w:t>IDENTIFICATIE AANVRAGENDE PATHOLOOG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Uw referentienummer: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  <w:r w:rsidR="004972A6" w:rsidRPr="00E77FF6">
              <w:rPr>
                <w:rFonts w:ascii="Myriad Pro" w:hAnsi="Myriad Pro"/>
                <w:b/>
                <w:sz w:val="16"/>
              </w:rPr>
              <w:t>&lt;@42@&gt;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933805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Voornaam: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  <w:r w:rsidR="004972A6">
              <w:rPr>
                <w:rFonts w:ascii="Myriad Pro" w:hAnsi="Myriad Pro"/>
                <w:b/>
                <w:sz w:val="16"/>
              </w:rPr>
              <w:t>&lt;@52</w:t>
            </w:r>
            <w:r w:rsidR="004972A6" w:rsidRPr="00E77FF6">
              <w:rPr>
                <w:rFonts w:ascii="Myriad Pro" w:hAnsi="Myriad Pro"/>
                <w:b/>
                <w:sz w:val="16"/>
              </w:rPr>
              <w:t>@&gt;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 xml:space="preserve">Aard staal: </w:t>
            </w:r>
            <w:r w:rsidR="00933805">
              <w:rPr>
                <w:rFonts w:ascii="Myriad Pro" w:hAnsi="Myriad Pro"/>
                <w:color w:val="4974B9"/>
                <w:sz w:val="16"/>
              </w:rPr>
              <w:t xml:space="preserve"> </w:t>
            </w:r>
            <w:r w:rsidR="004972A6">
              <w:rPr>
                <w:rFonts w:ascii="Myriad Pro" w:hAnsi="Myriad Pro"/>
                <w:b/>
                <w:sz w:val="16"/>
              </w:rPr>
              <w:t>&lt;@41</w:t>
            </w:r>
            <w:r w:rsidR="004972A6" w:rsidRPr="00E77FF6">
              <w:rPr>
                <w:rFonts w:ascii="Myriad Pro" w:hAnsi="Myriad Pro"/>
                <w:b/>
                <w:sz w:val="16"/>
              </w:rPr>
              <w:t>@&gt;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933805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Naam: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  <w:r w:rsidR="004972A6">
              <w:rPr>
                <w:rFonts w:ascii="Myriad Pro" w:hAnsi="Myriad Pro"/>
                <w:b/>
                <w:sz w:val="16"/>
              </w:rPr>
              <w:t>&lt;@51</w:t>
            </w:r>
            <w:r w:rsidR="004972A6" w:rsidRPr="00E77FF6">
              <w:rPr>
                <w:rFonts w:ascii="Myriad Pro" w:hAnsi="Myriad Pro"/>
                <w:b/>
                <w:sz w:val="16"/>
              </w:rPr>
              <w:t>@&gt;</w:t>
            </w:r>
          </w:p>
        </w:tc>
      </w:tr>
      <w:tr w:rsidR="00346DC2" w:rsidRPr="000A1E2C" w:rsidTr="00A46840">
        <w:trPr>
          <w:trHeight w:val="284"/>
        </w:trPr>
        <w:tc>
          <w:tcPr>
            <w:tcW w:w="5870" w:type="dxa"/>
            <w:shd w:val="clear" w:color="auto" w:fill="4974B9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b/>
                <w:color w:val="4974B9"/>
                <w:sz w:val="16"/>
              </w:rPr>
            </w:pPr>
            <w:r w:rsidRPr="000A1E2C">
              <w:rPr>
                <w:rFonts w:ascii="Myriad Pro" w:hAnsi="Myriad Pro"/>
                <w:b/>
                <w:color w:val="FFFFFF" w:themeColor="background1"/>
                <w:sz w:val="16"/>
              </w:rPr>
              <w:t>AARD MATERIAAL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4972A6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RIZIV-nr.: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  <w:r w:rsidR="004972A6">
              <w:rPr>
                <w:rFonts w:ascii="Myriad Pro" w:hAnsi="Myriad Pro"/>
                <w:b/>
                <w:sz w:val="16"/>
              </w:rPr>
              <w:t>&lt;@50</w:t>
            </w:r>
            <w:r w:rsidR="004972A6" w:rsidRPr="00E77FF6">
              <w:rPr>
                <w:rFonts w:ascii="Myriad Pro" w:hAnsi="Myriad Pro"/>
                <w:b/>
                <w:sz w:val="16"/>
              </w:rPr>
              <w:t>@&gt;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0A1E2C" w:rsidRDefault="00576EBE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sdt>
              <w:sdtPr>
                <w:rPr>
                  <w:rFonts w:ascii="Myriad Pro" w:hAnsi="Myriad Pro" w:cs="Tahoma"/>
                  <w:color w:val="1F497D" w:themeColor="text2"/>
                  <w:sz w:val="18"/>
                  <w:szCs w:val="16"/>
                </w:rPr>
                <w:id w:val="8103693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46DC2">
                  <w:rPr>
                    <w:rFonts w:ascii="Myriad Pro" w:hAnsi="Myriad Pro" w:cs="Tahoma"/>
                    <w:color w:val="1F497D" w:themeColor="text2"/>
                    <w:sz w:val="18"/>
                    <w:szCs w:val="16"/>
                  </w:rPr>
                  <w:sym w:font="Wingdings 2" w:char="F0A3"/>
                </w:r>
              </w:sdtContent>
            </w:sdt>
            <w:r w:rsidR="00346DC2" w:rsidRPr="00604546">
              <w:rPr>
                <w:rFonts w:ascii="Myriad Pro" w:hAnsi="Myriad Pro"/>
                <w:color w:val="4974B9"/>
                <w:sz w:val="14"/>
              </w:rPr>
              <w:t xml:space="preserve">  </w:t>
            </w:r>
            <w:r w:rsidR="00346DC2" w:rsidRPr="000A1E2C">
              <w:rPr>
                <w:rFonts w:ascii="Myriad Pro" w:hAnsi="Myriad Pro"/>
                <w:color w:val="4974B9"/>
                <w:sz w:val="16"/>
              </w:rPr>
              <w:t>Paraffineblok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6D500A" w:rsidRDefault="00346DC2" w:rsidP="00D558F1">
            <w:pPr>
              <w:ind w:left="851"/>
              <w:rPr>
                <w:rFonts w:ascii="Myriad Pro" w:hAnsi="Myriad Pro"/>
                <w:b/>
                <w:sz w:val="16"/>
              </w:rPr>
            </w:pPr>
            <w:r>
              <w:rPr>
                <w:rFonts w:ascii="Myriad Pro" w:hAnsi="Myriad Pro"/>
                <w:color w:val="4974B9"/>
                <w:sz w:val="16"/>
              </w:rPr>
              <w:t xml:space="preserve">Ziekenhuis:  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C33D17" w:rsidRDefault="00576EBE" w:rsidP="00C33D17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sdt>
              <w:sdtPr>
                <w:rPr>
                  <w:rFonts w:ascii="Myriad Pro" w:hAnsi="Myriad Pro" w:cs="Tahoma"/>
                  <w:color w:val="1F497D" w:themeColor="text2"/>
                  <w:sz w:val="18"/>
                  <w:szCs w:val="16"/>
                </w:rPr>
                <w:id w:val="-18762169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33D17">
                  <w:rPr>
                    <w:rFonts w:ascii="Myriad Pro" w:hAnsi="Myriad Pro" w:cs="Tahoma"/>
                    <w:color w:val="1F497D" w:themeColor="text2"/>
                    <w:sz w:val="18"/>
                    <w:szCs w:val="16"/>
                  </w:rPr>
                  <w:sym w:font="Wingdings 2" w:char="F0A3"/>
                </w:r>
              </w:sdtContent>
            </w:sdt>
            <w:r w:rsidR="00346DC2" w:rsidRPr="00604546">
              <w:rPr>
                <w:rFonts w:ascii="Myriad Pro" w:hAnsi="Myriad Pro"/>
                <w:color w:val="4974B9"/>
                <w:sz w:val="14"/>
              </w:rPr>
              <w:t xml:space="preserve">  </w:t>
            </w:r>
            <w:r w:rsidR="00346DC2" w:rsidRPr="000A1E2C">
              <w:rPr>
                <w:rFonts w:ascii="Myriad Pro" w:hAnsi="Myriad Pro"/>
                <w:color w:val="4974B9"/>
                <w:sz w:val="16"/>
              </w:rPr>
              <w:t xml:space="preserve">Paraffinecoupes     </w:t>
            </w:r>
            <w:r w:rsidR="00346DC2">
              <w:rPr>
                <w:rFonts w:ascii="Myriad Pro" w:hAnsi="Myriad Pro"/>
                <w:color w:val="4974B9"/>
                <w:sz w:val="16"/>
              </w:rPr>
              <w:t xml:space="preserve">Aantal: </w:t>
            </w:r>
          </w:p>
          <w:p w:rsidR="00C33D17" w:rsidRDefault="00C33D17" w:rsidP="00C33D17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  <w:p w:rsidR="00C33D17" w:rsidRDefault="00C33D17" w:rsidP="00C33D17">
            <w:pPr>
              <w:ind w:left="1416"/>
              <w:rPr>
                <w:rFonts w:ascii="Myriad Pro" w:hAnsi="Myriad Pro"/>
                <w:color w:val="4974B9"/>
                <w:sz w:val="16"/>
              </w:rPr>
            </w:pPr>
            <w:sdt>
              <w:sdtPr>
                <w:rPr>
                  <w:rFonts w:ascii="Myriad Pro" w:hAnsi="Myriad Pro" w:cs="Tahoma"/>
                  <w:color w:val="1F497D" w:themeColor="text2"/>
                  <w:sz w:val="18"/>
                  <w:szCs w:val="16"/>
                </w:rPr>
                <w:id w:val="-10724191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>
                  <w:rPr>
                    <w:rFonts w:ascii="Myriad Pro" w:hAnsi="Myriad Pro" w:cs="Tahoma"/>
                    <w:color w:val="1F497D" w:themeColor="text2"/>
                    <w:sz w:val="18"/>
                    <w:szCs w:val="16"/>
                  </w:rPr>
                  <w:sym w:font="Wingdings 2" w:char="F0A3"/>
                </w:r>
              </w:sdtContent>
            </w:sdt>
            <w:r w:rsidRPr="00604546">
              <w:rPr>
                <w:rFonts w:ascii="Myriad Pro" w:hAnsi="Myriad Pro"/>
                <w:color w:val="4974B9"/>
                <w:sz w:val="14"/>
              </w:rPr>
              <w:t xml:space="preserve">  </w:t>
            </w:r>
            <w:r>
              <w:rPr>
                <w:rFonts w:ascii="Myriad Pro" w:hAnsi="Myriad Pro"/>
                <w:color w:val="4974B9"/>
                <w:sz w:val="16"/>
              </w:rPr>
              <w:t>Reeds gebakken</w:t>
            </w:r>
          </w:p>
          <w:p w:rsidR="00C33D17" w:rsidRDefault="00C33D17" w:rsidP="00C33D17">
            <w:pPr>
              <w:ind w:left="1416"/>
              <w:rPr>
                <w:rFonts w:ascii="Myriad Pro" w:hAnsi="Myriad Pro"/>
                <w:color w:val="4974B9"/>
                <w:sz w:val="16"/>
              </w:rPr>
            </w:pPr>
          </w:p>
          <w:p w:rsidR="00346DC2" w:rsidRPr="00C33D17" w:rsidRDefault="00C33D17" w:rsidP="00C33D17">
            <w:pPr>
              <w:ind w:left="1416"/>
              <w:rPr>
                <w:rFonts w:ascii="Myriad Pro" w:hAnsi="Myriad Pro"/>
                <w:color w:val="4974B9"/>
                <w:sz w:val="16"/>
              </w:rPr>
            </w:pPr>
            <w:sdt>
              <w:sdtPr>
                <w:rPr>
                  <w:rFonts w:ascii="Myriad Pro" w:hAnsi="Myriad Pro" w:cs="Tahoma"/>
                  <w:color w:val="1F497D" w:themeColor="text2"/>
                  <w:sz w:val="18"/>
                  <w:szCs w:val="16"/>
                </w:rPr>
                <w:id w:val="19286153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>
                  <w:rPr>
                    <w:rFonts w:ascii="Myriad Pro" w:hAnsi="Myriad Pro" w:cs="Tahoma"/>
                    <w:color w:val="1F497D" w:themeColor="text2"/>
                    <w:sz w:val="18"/>
                    <w:szCs w:val="16"/>
                  </w:rPr>
                  <w:sym w:font="Wingdings 2" w:char="F0A3"/>
                </w:r>
              </w:sdtContent>
            </w:sdt>
            <w:r w:rsidRPr="00604546">
              <w:rPr>
                <w:rFonts w:ascii="Myriad Pro" w:hAnsi="Myriad Pro"/>
                <w:color w:val="4974B9"/>
                <w:sz w:val="14"/>
              </w:rPr>
              <w:t xml:space="preserve">  </w:t>
            </w:r>
            <w:r w:rsidR="00BC5464">
              <w:rPr>
                <w:rFonts w:ascii="Myriad Pro" w:hAnsi="Myriad Pro"/>
                <w:color w:val="4974B9"/>
                <w:sz w:val="16"/>
              </w:rPr>
              <w:t xml:space="preserve">Nog positieve </w:t>
            </w:r>
            <w:r>
              <w:rPr>
                <w:rFonts w:ascii="Myriad Pro" w:hAnsi="Myriad Pro"/>
                <w:color w:val="4974B9"/>
                <w:sz w:val="16"/>
              </w:rPr>
              <w:t>controle toevoegen*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Adres: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6D500A" w:rsidRDefault="00576EBE" w:rsidP="00D558F1">
            <w:pPr>
              <w:ind w:left="851"/>
              <w:rPr>
                <w:rFonts w:ascii="Myriad Pro" w:hAnsi="Myriad Pro"/>
                <w:b/>
                <w:sz w:val="16"/>
              </w:rPr>
            </w:pPr>
            <w:sdt>
              <w:sdtPr>
                <w:rPr>
                  <w:rFonts w:ascii="Myriad Pro" w:hAnsi="Myriad Pro" w:cs="Tahoma"/>
                  <w:color w:val="1F497D" w:themeColor="text2"/>
                  <w:sz w:val="18"/>
                  <w:szCs w:val="16"/>
                </w:rPr>
                <w:id w:val="-17367679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46DC2" w:rsidRPr="00604546">
                  <w:rPr>
                    <w:rFonts w:ascii="Myriad Pro" w:hAnsi="Myriad Pro" w:cs="Tahoma"/>
                    <w:color w:val="1F497D" w:themeColor="text2"/>
                    <w:sz w:val="18"/>
                    <w:szCs w:val="16"/>
                  </w:rPr>
                  <w:sym w:font="Wingdings 2" w:char="F0A3"/>
                </w:r>
              </w:sdtContent>
            </w:sdt>
            <w:r w:rsidR="00346DC2" w:rsidRPr="00604546">
              <w:rPr>
                <w:rFonts w:ascii="Myriad Pro" w:hAnsi="Myriad Pro"/>
                <w:color w:val="4974B9"/>
                <w:sz w:val="14"/>
              </w:rPr>
              <w:t xml:space="preserve">  </w:t>
            </w:r>
            <w:r w:rsidR="00346DC2" w:rsidRPr="000A1E2C">
              <w:rPr>
                <w:rFonts w:ascii="Myriad Pro" w:hAnsi="Myriad Pro"/>
                <w:color w:val="4974B9"/>
                <w:sz w:val="16"/>
              </w:rPr>
              <w:t>Andere, specifieer:</w:t>
            </w:r>
            <w:r w:rsidR="00346DC2">
              <w:rPr>
                <w:rFonts w:ascii="Myriad Pro" w:hAnsi="Myriad Pro"/>
                <w:color w:val="4974B9"/>
                <w:sz w:val="16"/>
              </w:rPr>
              <w:t xml:space="preserve">  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0A1E2C" w:rsidRDefault="00346DC2" w:rsidP="00BC5464">
            <w:pPr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Email: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0A1E2C" w:rsidRDefault="00C33D17" w:rsidP="00933805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BC5464">
              <w:rPr>
                <w:rFonts w:ascii="Myriad Pro" w:hAnsi="Myriad Pro"/>
                <w:color w:val="0070C0"/>
                <w:sz w:val="16"/>
              </w:rPr>
              <w:t>Terugsturen</w:t>
            </w:r>
            <w:r w:rsidR="004972A6" w:rsidRPr="000A1E2C">
              <w:rPr>
                <w:rFonts w:ascii="Myriad Pro" w:hAnsi="Myriad Pro"/>
                <w:color w:val="4974B9"/>
                <w:sz w:val="16"/>
              </w:rPr>
              <w:t xml:space="preserve"> via</w:t>
            </w:r>
            <w:r w:rsidR="004972A6">
              <w:rPr>
                <w:rFonts w:ascii="Myriad Pro" w:hAnsi="Myriad Pro"/>
                <w:color w:val="4974B9"/>
                <w:sz w:val="16"/>
              </w:rPr>
              <w:t xml:space="preserve">:  </w:t>
            </w:r>
            <w:sdt>
              <w:sdtPr>
                <w:rPr>
                  <w:rFonts w:ascii="Myriad Pro" w:hAnsi="Myriad Pro"/>
                  <w:b/>
                  <w:sz w:val="16"/>
                  <w:szCs w:val="16"/>
                </w:rPr>
                <w:id w:val="773748581"/>
                <w:showingPlcHdr/>
                <w:comboBox>
                  <w:listItem w:value="Kies een item."/>
                  <w:listItem w:displayText="per post" w:value="per post"/>
                  <w:listItem w:displayText="aangetekend" w:value="aangetekend"/>
                  <w:listItem w:displayText="via eigen koerierdienst" w:value="via eigen koerierdienst"/>
                  <w:listItem w:displayText="via koerierdienst OLV Ziekenhuis" w:value="via koerierdienst OLV Ziekenhuis"/>
                </w:comboBox>
              </w:sdtPr>
              <w:sdtEndPr/>
              <w:sdtContent>
                <w:r w:rsidR="004972A6" w:rsidRPr="006D500A">
                  <w:rPr>
                    <w:rStyle w:val="Tekstvantijdelijkeaanduiding"/>
                    <w:rFonts w:ascii="Myriad Pro" w:hAnsi="Myriad Pro"/>
                    <w:b/>
                    <w:color w:val="auto"/>
                    <w:sz w:val="16"/>
                    <w:szCs w:val="16"/>
                  </w:rPr>
                  <w:t>Kies een item.</w:t>
                </w:r>
              </w:sdtContent>
            </w:sdt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933805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Datum: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  <w:r w:rsidR="004972A6">
              <w:rPr>
                <w:rFonts w:ascii="Myriad Pro" w:hAnsi="Myriad Pro"/>
                <w:b/>
                <w:sz w:val="16"/>
              </w:rPr>
              <w:t>&lt;@90</w:t>
            </w:r>
            <w:r w:rsidR="004972A6" w:rsidRPr="00E77FF6">
              <w:rPr>
                <w:rFonts w:ascii="Myriad Pro" w:hAnsi="Myriad Pro"/>
                <w:b/>
                <w:sz w:val="16"/>
              </w:rPr>
              <w:t>@&gt;</w:t>
            </w:r>
          </w:p>
        </w:tc>
      </w:tr>
      <w:tr w:rsidR="00346DC2" w:rsidRPr="000A1E2C" w:rsidTr="00F91607">
        <w:trPr>
          <w:trHeight w:val="510"/>
        </w:trPr>
        <w:tc>
          <w:tcPr>
            <w:tcW w:w="5870" w:type="dxa"/>
            <w:vAlign w:val="center"/>
          </w:tcPr>
          <w:p w:rsidR="00346DC2" w:rsidRPr="00BC5464" w:rsidRDefault="00BC5464" w:rsidP="00BC5464">
            <w:pPr>
              <w:ind w:left="851"/>
              <w:jc w:val="both"/>
              <w:rPr>
                <w:rFonts w:ascii="Myriad Pro" w:hAnsi="Myriad Pro"/>
                <w:color w:val="4974B9"/>
                <w:sz w:val="16"/>
                <w:szCs w:val="16"/>
              </w:rPr>
            </w:pPr>
            <w:r w:rsidRPr="00BC5464">
              <w:rPr>
                <w:rFonts w:ascii="Myriad Pro" w:hAnsi="Myriad Pro"/>
                <w:color w:val="4974B9"/>
                <w:sz w:val="16"/>
                <w:szCs w:val="16"/>
              </w:rPr>
              <w:t>* Enkel indien een positieve controle werd toegevoegd door OLV kan er een technische controle gebeuren.  Interpretatie blijft de verantwoordelijkheid van de aanvrager</w:t>
            </w:r>
            <w:r w:rsidRPr="00BC5464">
              <w:rPr>
                <w:rFonts w:ascii="Myriad Pro" w:hAnsi="Myriad Pro"/>
                <w:color w:val="4974B9"/>
                <w:sz w:val="16"/>
                <w:szCs w:val="16"/>
              </w:rPr>
              <w:t>.  Kan enkel bij ongebakken glaasjes.</w:t>
            </w:r>
          </w:p>
        </w:tc>
        <w:tc>
          <w:tcPr>
            <w:tcW w:w="222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</w:p>
        </w:tc>
        <w:tc>
          <w:tcPr>
            <w:tcW w:w="5870" w:type="dxa"/>
            <w:vAlign w:val="center"/>
          </w:tcPr>
          <w:p w:rsidR="00346DC2" w:rsidRPr="000A1E2C" w:rsidRDefault="00346DC2" w:rsidP="00D558F1">
            <w:pPr>
              <w:ind w:left="851"/>
              <w:rPr>
                <w:rFonts w:ascii="Myriad Pro" w:hAnsi="Myriad Pro"/>
                <w:color w:val="4974B9"/>
                <w:sz w:val="16"/>
              </w:rPr>
            </w:pPr>
            <w:r w:rsidRPr="000A1E2C">
              <w:rPr>
                <w:rFonts w:ascii="Myriad Pro" w:hAnsi="Myriad Pro"/>
                <w:color w:val="4974B9"/>
                <w:sz w:val="16"/>
              </w:rPr>
              <w:t>Handtekening:</w:t>
            </w:r>
            <w:r>
              <w:rPr>
                <w:rFonts w:ascii="Myriad Pro" w:hAnsi="Myriad Pro"/>
                <w:color w:val="4974B9"/>
                <w:sz w:val="16"/>
              </w:rPr>
              <w:t xml:space="preserve">  </w:t>
            </w:r>
          </w:p>
        </w:tc>
      </w:tr>
    </w:tbl>
    <w:p w:rsidR="00346DC2" w:rsidRDefault="00346DC2" w:rsidP="00604546">
      <w:pPr>
        <w:ind w:left="851"/>
        <w:rPr>
          <w:rFonts w:ascii="Myriad Pro" w:hAnsi="Myriad Pro"/>
          <w:b/>
          <w:color w:val="FFFFFF" w:themeColor="background1"/>
          <w:sz w:val="16"/>
        </w:rPr>
        <w:sectPr w:rsidR="00346DC2" w:rsidSect="000E3E5D">
          <w:headerReference w:type="default" r:id="rId7"/>
          <w:footerReference w:type="default" r:id="rId8"/>
          <w:pgSz w:w="11906" w:h="16838"/>
          <w:pgMar w:top="2552" w:right="0" w:bottom="0" w:left="0" w:header="425" w:footer="187" w:gutter="0"/>
          <w:pgNumType w:start="1"/>
          <w:cols w:space="708"/>
          <w:docGrid w:linePitch="360"/>
        </w:sectPr>
      </w:pPr>
    </w:p>
    <w:tbl>
      <w:tblPr>
        <w:tblStyle w:val="Tabelraster"/>
        <w:tblW w:w="11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2"/>
      </w:tblGrid>
      <w:tr w:rsidR="00346DC2" w:rsidRPr="000A1E2C" w:rsidTr="00A46840">
        <w:trPr>
          <w:trHeight w:val="284"/>
        </w:trPr>
        <w:tc>
          <w:tcPr>
            <w:tcW w:w="11962" w:type="dxa"/>
            <w:shd w:val="clear" w:color="auto" w:fill="4974B9"/>
            <w:vAlign w:val="center"/>
          </w:tcPr>
          <w:p w:rsidR="00346DC2" w:rsidRPr="000A1E2C" w:rsidRDefault="00346DC2" w:rsidP="00EA0D35">
            <w:pPr>
              <w:shd w:val="clear" w:color="auto" w:fill="4974B9"/>
              <w:ind w:left="851"/>
              <w:rPr>
                <w:rFonts w:ascii="Myriad Pro" w:hAnsi="Myriad Pro"/>
                <w:b/>
                <w:color w:val="FFFFFF" w:themeColor="background1"/>
                <w:sz w:val="16"/>
              </w:rPr>
            </w:pPr>
            <w:r>
              <w:rPr>
                <w:rFonts w:ascii="Myriad Pro" w:hAnsi="Myriad Pro"/>
                <w:b/>
                <w:color w:val="FFFFFF" w:themeColor="background1"/>
                <w:sz w:val="16"/>
              </w:rPr>
              <w:t>AANVRAAGLIJST</w:t>
            </w:r>
          </w:p>
        </w:tc>
      </w:tr>
    </w:tbl>
    <w:p w:rsidR="00346DC2" w:rsidRDefault="00346DC2" w:rsidP="00F83332">
      <w:pPr>
        <w:spacing w:after="0"/>
        <w:rPr>
          <w:rFonts w:ascii="Myriad Pro" w:hAnsi="Myriad Pro" w:cs="Tahoma"/>
          <w:color w:val="1F497D" w:themeColor="text2"/>
          <w:sz w:val="18"/>
          <w:szCs w:val="16"/>
        </w:rPr>
        <w:sectPr w:rsidR="00346DC2" w:rsidSect="00B87EB3">
          <w:type w:val="continuous"/>
          <w:pgSz w:w="11906" w:h="16838"/>
          <w:pgMar w:top="2519" w:right="0" w:bottom="2" w:left="0" w:header="426" w:footer="188" w:gutter="0"/>
          <w:cols w:space="708"/>
          <w:docGrid w:linePitch="360"/>
        </w:sectPr>
      </w:pPr>
    </w:p>
    <w:p w:rsidR="00B87EB3" w:rsidRPr="004C26FC" w:rsidRDefault="00B87EB3" w:rsidP="00B87EB3">
      <w:pPr>
        <w:spacing w:line="360" w:lineRule="auto"/>
        <w:rPr>
          <w:rFonts w:ascii="Myriad Pro" w:hAnsi="Myriad Pro"/>
          <w:b/>
          <w:color w:val="4974B9"/>
          <w:sz w:val="16"/>
          <w:szCs w:val="16"/>
        </w:rPr>
        <w:sectPr w:rsidR="00B87EB3" w:rsidRPr="004C26FC" w:rsidSect="00B87EB3">
          <w:type w:val="continuous"/>
          <w:pgSz w:w="11906" w:h="16838"/>
          <w:pgMar w:top="2517" w:right="851" w:bottom="261" w:left="851" w:header="425" w:footer="188" w:gutter="0"/>
          <w:cols w:space="708"/>
          <w:docGrid w:linePitch="360"/>
        </w:sectPr>
      </w:pPr>
      <w:proofErr w:type="spellStart"/>
      <w:r w:rsidRPr="004C26FC">
        <w:rPr>
          <w:rFonts w:ascii="Myriad Pro" w:hAnsi="Myriad Pro"/>
          <w:b/>
          <w:color w:val="4974B9"/>
          <w:sz w:val="16"/>
          <w:szCs w:val="16"/>
        </w:rPr>
        <w:t>Immuunhistochemische</w:t>
      </w:r>
      <w:proofErr w:type="spellEnd"/>
      <w:r w:rsidRPr="004C26FC">
        <w:rPr>
          <w:rFonts w:ascii="Myriad Pro" w:hAnsi="Myriad Pro"/>
          <w:b/>
          <w:color w:val="4974B9"/>
          <w:sz w:val="16"/>
          <w:szCs w:val="16"/>
        </w:rPr>
        <w:t xml:space="preserve"> kleuring</w:t>
      </w:r>
    </w:p>
    <w:tbl>
      <w:tblPr>
        <w:tblW w:w="3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</w:tblGrid>
      <w:tr w:rsidR="007942F3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F3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9479653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7942F3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alfaAT</w:t>
            </w:r>
            <w:proofErr w:type="spellEnd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</w:t>
            </w:r>
            <w:proofErr w:type="spellStart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7942F3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F3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5185393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942F3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7942F3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alfaFP</w:t>
            </w:r>
            <w:proofErr w:type="spellEnd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</w:t>
            </w:r>
            <w:proofErr w:type="spellStart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7942F3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3605049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Androgen Receptor (SP107)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0132964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Arginase-1 (SP156)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02836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2613637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ATRX (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BSB-108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3746181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BAP-1 (C-4)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6514332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Basal cocktail (34βE12+p63)</w:t>
            </w:r>
          </w:p>
        </w:tc>
      </w:tr>
      <w:tr w:rsidR="00003C9B" w:rsidRPr="004972A6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02836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val="fr-FR"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0546960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B614F4">
              <w:rPr>
                <w:rFonts w:ascii="Myriad Pro" w:eastAsia="Times New Roman" w:hAnsi="Myriad Pro" w:cs="Calibri"/>
                <w:color w:val="4974B9"/>
                <w:sz w:val="18"/>
                <w:szCs w:val="18"/>
                <w:lang w:val="fr-FR" w:eastAsia="nl-BE"/>
              </w:rPr>
              <w:t>BCL-1/Cycline D1 (SP4-R)</w:t>
            </w:r>
          </w:p>
        </w:tc>
      </w:tr>
      <w:tr w:rsidR="00003C9B" w:rsidRPr="00A94128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B614F4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val="fr-FR"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4882056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BCL-2 (124)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1503273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BCL-6 (GI191E/A8)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9076953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beta-Catenine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(14)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175355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Beta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-HCG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9601491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C4d (SP91)</w:t>
            </w:r>
          </w:p>
        </w:tc>
      </w:tr>
      <w:tr w:rsidR="00702836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836" w:rsidRDefault="00576EBE" w:rsidP="007942F3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5103242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02836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702836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70283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>CA IX (EP161)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9955673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Calcitonine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8025334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Caldesmon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(E89)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75531992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Calponine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(EP798Y)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942F3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34416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Calretinine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(SP65)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Default="00576EBE" w:rsidP="007942F3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8058442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CD1a (EP3622)</w:t>
            </w:r>
          </w:p>
        </w:tc>
      </w:tr>
      <w:tr w:rsidR="00003C9B" w:rsidRPr="007942F3" w:rsidTr="00B002FC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B002FC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792070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CD3 (2GV6)</w:t>
            </w:r>
          </w:p>
        </w:tc>
      </w:tr>
      <w:tr w:rsidR="00003C9B" w:rsidRPr="007942F3" w:rsidTr="00B002FC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B002FC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50704379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CD4 (SP35)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2745415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CD5 (SP19)</w:t>
            </w:r>
          </w:p>
        </w:tc>
      </w:tr>
      <w:tr w:rsidR="00003C9B" w:rsidRPr="007942F3" w:rsidTr="00B002FC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B002FC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08271153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CD8 (C8/144B)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52931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CD10 (SP67)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741908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CD14 (EPR3653)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1690581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CD15 (MMA)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821431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CD20 (L26)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3039234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CD21 (2G9)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8906565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CD23 (SP23)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1684479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CD30 (Ber-H2)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45154249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CD31 (JC70)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05234083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CD34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QBEnd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/10)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9427172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CD38 (SP149)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9848041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CD44 (SP37)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97965740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CD45 (2B11&amp;PD7/26)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4236866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CD56 (MRQ-42)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9860794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CD61 (2f2)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17757995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CD68 (PG-M1)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584320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CD71 (MRQ-48)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310271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CD79a (SP18)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224792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CD99 (O13)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Default="00576EBE" w:rsidP="00003C9B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5662259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>CD138 (B-A39)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Default="00576EBE" w:rsidP="00003C9B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1062525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CD163 (MRQ-26)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277437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CDX-2 (EPR2764Y)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01155805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CEA (CEA31)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127296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Chromogranin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A (LK2H10)</w:t>
            </w:r>
          </w:p>
        </w:tc>
      </w:tr>
      <w:tr w:rsidR="00003C9B" w:rsidRPr="007942F3" w:rsidTr="00003C9B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003C9B" w:rsidRDefault="00576EBE" w:rsidP="00B002FC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731842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003C9B">
              <w:rPr>
                <w:rFonts w:ascii="Myriad Pro" w:hAnsi="Myriad Pro" w:cs="Tahoma"/>
                <w:color w:val="4974B9"/>
                <w:sz w:val="18"/>
                <w:szCs w:val="18"/>
              </w:rPr>
              <w:t xml:space="preserve">  CK 5-6 (D5/16B4)</w:t>
            </w:r>
          </w:p>
        </w:tc>
      </w:tr>
      <w:tr w:rsidR="00003C9B" w:rsidRPr="007942F3" w:rsidTr="00003C9B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003C9B" w:rsidRDefault="00576EBE" w:rsidP="00B002FC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8497478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003C9B">
              <w:rPr>
                <w:rFonts w:ascii="Myriad Pro" w:hAnsi="Myriad Pro" w:cs="Tahoma"/>
                <w:color w:val="4974B9"/>
                <w:sz w:val="18"/>
                <w:szCs w:val="18"/>
              </w:rPr>
              <w:t xml:space="preserve">  CK 7 (SP52)</w:t>
            </w:r>
          </w:p>
        </w:tc>
      </w:tr>
      <w:tr w:rsidR="00003C9B" w:rsidRPr="007942F3" w:rsidTr="00003C9B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003C9B" w:rsidRDefault="00576EBE" w:rsidP="00B002FC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8734971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003C9B">
              <w:rPr>
                <w:rFonts w:ascii="Myriad Pro" w:hAnsi="Myriad Pro" w:cs="Tahoma"/>
                <w:color w:val="4974B9"/>
                <w:sz w:val="18"/>
                <w:szCs w:val="18"/>
              </w:rPr>
              <w:t xml:space="preserve">  CK 8 (CAM 5.2)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6012627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CK 19 (A53-B/A2.26)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4919829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CK 20 (SP33)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23304229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CK HMW (34βE12)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234994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CK OSCAR (OSCAR)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4339429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C-Kit/CD117 (EP10)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28611805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CMV Blend (8B1.2,1G5.212D4.2)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9124549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C-MYC (y69)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86435211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Collageen type IV (CIV22)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77908909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Desmine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(DE-R-11)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6862047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DOG-1 (SP31)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3492154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E-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cadh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. (36)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707069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EMA (E29)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8887168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ER (SP1)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639627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ERG (EPR3864)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9706696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ESA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/</w:t>
            </w:r>
            <w:proofErr w:type="spellStart"/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EpCAM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(VU-1D9)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835262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Galectin-3 (9C4)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036600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GATA-3 (L50-823)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150584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GCDFP-15 (EP1582Y)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3755786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GFAP (EP672Y)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4312424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GIARDIA (9D5.3.1)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0866121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GLP-3 (GC33)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7392520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Granzyme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B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2884990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HBME-1 (HBME-1)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5737739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Helicobacter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(SP48)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0291360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Hepatocyte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Spec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A</w:t>
            </w:r>
            <w:r w:rsidR="00003C9B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g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(OCH1E5)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884526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HER2 IHC (4B5)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3950419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HHV-8 (13B10)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206406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HMB 45 (HMB 45)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4672457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HSV I (10A3)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3401660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HSV II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5425893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IDH-1 (H09)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897513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IgG (</w:t>
            </w:r>
            <w:r w:rsidR="00003C9B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Default="00576EBE" w:rsidP="00003C9B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0962227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IgG4 (MRQ-44)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2334628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Inhibine (MRQ-63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97435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Kappa (EP171)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3210342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Ki-67 (30-9)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9397472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Lambda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(EP172)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0637022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Langerine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(12D6)</w:t>
            </w:r>
          </w:p>
        </w:tc>
      </w:tr>
      <w:tr w:rsidR="00702836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836" w:rsidRDefault="00576EBE" w:rsidP="00003C9B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6179583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02836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702836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70283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>Mastceltryptase</w:t>
            </w:r>
            <w:proofErr w:type="spellEnd"/>
            <w:r w:rsidR="0070283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(AA1)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907714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MDM2 (IF2)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93616753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Melan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A (A103)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4761072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MLH1 (M1)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5070520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MPO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746537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MSH2 (G219-1129)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4057453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MSH6 (SP93)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6160278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MUC-1 (H23)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913261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MUC-2 (MRQ-18)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9060252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MUC5-AC (MRQ-19)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5346877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MUC-6 (MRQ-20)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7131461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MUM-1 (MUM1p)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6438578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Myosine (SMMS-1)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855454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Napsin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-A (MRQ-60)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7014712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NF (2F11)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8943200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NKX3.1 (EP356)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8462886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OCT-4 (MRQ-10)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36" w:rsidRPr="007942F3" w:rsidRDefault="00576EBE" w:rsidP="00702836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5633232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 16</w:t>
            </w:r>
            <w:r w:rsidR="00702836" w:rsidRP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vertAlign w:val="superscript"/>
                <w:lang w:eastAsia="nl-BE"/>
              </w:rPr>
              <w:t>INK4a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histology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E6H4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702836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836" w:rsidRDefault="00576EBE" w:rsidP="00003C9B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9702818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02836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702836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702836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 16</w:t>
            </w:r>
            <w:r w:rsidR="00702836" w:rsidRP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vertAlign w:val="superscript"/>
                <w:lang w:eastAsia="nl-BE"/>
              </w:rPr>
              <w:t>INK4a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cytology</w:t>
            </w:r>
            <w:proofErr w:type="spellEnd"/>
            <w:r w:rsidR="00702836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E6H4</w:t>
            </w:r>
            <w:r w:rsidR="00702836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0045396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p40 (BC28)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6707031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p53 (Bp53-11)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34532871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p57 (Kp10)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321577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p63 (4A4)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095181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p120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Catenine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(98)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6545246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pan CK (AE1/AE3/PCK26)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6068135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PAX-5 (SP34)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02836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5663147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PAX-8 (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SP348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2716220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P-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Histon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H3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86934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PLAP (NB10)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0163490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PMS2 (A16-4)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66982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Podoplanin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(D2-40)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727272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Polyomavirus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(SV-40)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21014835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PR (1E2)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Default="00576EBE" w:rsidP="00003C9B">
            <w:pPr>
              <w:spacing w:after="0" w:line="240" w:lineRule="auto"/>
              <w:rPr>
                <w:rFonts w:ascii="Myriad Pro" w:hAnsi="Myriad Pro" w:cs="Tahoma"/>
                <w:color w:val="4974B9"/>
                <w:sz w:val="18"/>
                <w:szCs w:val="18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07127553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>PRAME (QR005)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1681383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PSA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9986213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Racemase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/AMACR (P504S)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0037388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ROS-1 (D4D6)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6417241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S100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8773540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Sall-4 (6E3)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9974099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SATB-2 (EP281)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6598927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SMA (1A4)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2596594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SOX-10 (SP267)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4835013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SOX-11 (MRQ-58)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4860133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STAT-6 (EP325)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3386146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Synaptofysine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(MRQ-40)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3333392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TdT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polyclonal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0089778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Thyroglobuline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(2H11+6E1)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8759971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TTF-1 (SP141)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702836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17995705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Uroplakine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II/III (</w:t>
            </w:r>
            <w:r w:rsidR="00702836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BC21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1411132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Vimentine</w:t>
            </w:r>
            <w:proofErr w:type="spellEnd"/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 xml:space="preserve"> (V9)</w:t>
            </w:r>
          </w:p>
        </w:tc>
      </w:tr>
      <w:tr w:rsidR="00003C9B" w:rsidRPr="007942F3" w:rsidTr="007942F3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B" w:rsidRPr="007942F3" w:rsidRDefault="00576EBE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  <w:sdt>
              <w:sdtPr>
                <w:rPr>
                  <w:rFonts w:ascii="Myriad Pro" w:hAnsi="Myriad Pro" w:cs="Tahoma"/>
                  <w:color w:val="4974B9"/>
                  <w:sz w:val="18"/>
                  <w:szCs w:val="18"/>
                </w:rPr>
                <w:id w:val="-13314427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3C9B" w:rsidRPr="00256E26">
                  <w:rPr>
                    <w:rFonts w:ascii="Myriad Pro" w:hAnsi="Myriad Pro" w:cs="Tahoma"/>
                    <w:color w:val="4974B9"/>
                    <w:sz w:val="18"/>
                    <w:szCs w:val="18"/>
                  </w:rPr>
                  <w:sym w:font="Wingdings 2" w:char="F0A3"/>
                </w:r>
              </w:sdtContent>
            </w:sdt>
            <w:r w:rsidR="00003C9B" w:rsidRPr="00256E26">
              <w:rPr>
                <w:rFonts w:ascii="Myriad Pro" w:hAnsi="Myriad Pro"/>
                <w:color w:val="4974B9"/>
                <w:sz w:val="18"/>
                <w:szCs w:val="18"/>
                <w:lang w:val="en-US"/>
              </w:rPr>
              <w:t xml:space="preserve">  </w:t>
            </w:r>
            <w:r w:rsidR="00003C9B" w:rsidRPr="007942F3"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  <w:t>WT-1 (6F-H2)</w:t>
            </w:r>
          </w:p>
        </w:tc>
      </w:tr>
      <w:tr w:rsidR="00003C9B" w:rsidRPr="007942F3" w:rsidTr="00FF0991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9B" w:rsidRPr="007942F3" w:rsidRDefault="00003C9B" w:rsidP="00003C9B">
            <w:pPr>
              <w:spacing w:after="0" w:line="240" w:lineRule="auto"/>
              <w:rPr>
                <w:rFonts w:ascii="Myriad Pro" w:eastAsia="Times New Roman" w:hAnsi="Myriad Pro" w:cs="Calibri"/>
                <w:color w:val="4974B9"/>
                <w:sz w:val="18"/>
                <w:szCs w:val="18"/>
                <w:lang w:eastAsia="nl-BE"/>
              </w:rPr>
            </w:pPr>
          </w:p>
        </w:tc>
      </w:tr>
    </w:tbl>
    <w:p w:rsidR="00B87EB3" w:rsidRPr="009E1C07" w:rsidRDefault="00B87EB3" w:rsidP="00B87EB3">
      <w:pPr>
        <w:spacing w:after="0" w:line="360" w:lineRule="auto"/>
        <w:rPr>
          <w:rFonts w:ascii="Myriad Pro" w:hAnsi="Myriad Pro"/>
          <w:color w:val="4974B9"/>
          <w:sz w:val="16"/>
          <w:szCs w:val="16"/>
        </w:rPr>
      </w:pPr>
    </w:p>
    <w:p w:rsidR="00B87EB3" w:rsidRPr="009E1C07" w:rsidRDefault="00B87EB3" w:rsidP="00B87EB3">
      <w:pPr>
        <w:spacing w:after="0" w:line="360" w:lineRule="auto"/>
        <w:rPr>
          <w:rFonts w:ascii="Myriad Pro" w:hAnsi="Myriad Pro"/>
          <w:color w:val="4974B9"/>
          <w:sz w:val="16"/>
          <w:szCs w:val="16"/>
        </w:rPr>
        <w:sectPr w:rsidR="00B87EB3" w:rsidRPr="009E1C07" w:rsidSect="00BC5464">
          <w:headerReference w:type="default" r:id="rId9"/>
          <w:type w:val="continuous"/>
          <w:pgSz w:w="11906" w:h="16838"/>
          <w:pgMar w:top="709" w:right="851" w:bottom="567" w:left="851" w:header="425" w:footer="188" w:gutter="0"/>
          <w:cols w:num="3" w:space="708"/>
          <w:docGrid w:linePitch="360"/>
        </w:sectPr>
      </w:pPr>
    </w:p>
    <w:p w:rsidR="00B614F4" w:rsidRPr="004C26FC" w:rsidRDefault="00B614F4" w:rsidP="00B614F4">
      <w:pPr>
        <w:spacing w:before="200" w:line="360" w:lineRule="auto"/>
        <w:rPr>
          <w:rFonts w:ascii="Myriad Pro" w:hAnsi="Myriad Pro"/>
          <w:b/>
          <w:color w:val="4974B9"/>
          <w:sz w:val="16"/>
          <w:szCs w:val="16"/>
        </w:rPr>
        <w:sectPr w:rsidR="00B614F4" w:rsidRPr="004C26FC" w:rsidSect="00B87EB3">
          <w:type w:val="continuous"/>
          <w:pgSz w:w="11906" w:h="16838"/>
          <w:pgMar w:top="2517" w:right="851" w:bottom="261" w:left="851" w:header="425" w:footer="188" w:gutter="0"/>
          <w:cols w:space="708"/>
          <w:docGrid w:linePitch="360"/>
        </w:sectPr>
      </w:pPr>
      <w:proofErr w:type="spellStart"/>
      <w:r w:rsidRPr="004C26FC">
        <w:rPr>
          <w:rFonts w:ascii="Myriad Pro" w:hAnsi="Myriad Pro"/>
          <w:b/>
          <w:color w:val="4974B9"/>
          <w:sz w:val="16"/>
          <w:szCs w:val="16"/>
        </w:rPr>
        <w:t>Immuunhistochemische</w:t>
      </w:r>
      <w:proofErr w:type="spellEnd"/>
      <w:r w:rsidRPr="004C26FC">
        <w:rPr>
          <w:rFonts w:ascii="Myriad Pro" w:hAnsi="Myriad Pro"/>
          <w:b/>
          <w:color w:val="4974B9"/>
          <w:sz w:val="16"/>
          <w:szCs w:val="16"/>
        </w:rPr>
        <w:t xml:space="preserve"> </w:t>
      </w:r>
      <w:r>
        <w:rPr>
          <w:rFonts w:ascii="Myriad Pro" w:hAnsi="Myriad Pro"/>
          <w:b/>
          <w:color w:val="4974B9"/>
          <w:sz w:val="16"/>
          <w:szCs w:val="16"/>
        </w:rPr>
        <w:t>dubbel</w:t>
      </w:r>
      <w:r w:rsidRPr="004C26FC">
        <w:rPr>
          <w:rFonts w:ascii="Myriad Pro" w:hAnsi="Myriad Pro"/>
          <w:b/>
          <w:color w:val="4974B9"/>
          <w:sz w:val="16"/>
          <w:szCs w:val="16"/>
        </w:rPr>
        <w:t>kleurin</w:t>
      </w:r>
      <w:r>
        <w:rPr>
          <w:rFonts w:ascii="Myriad Pro" w:hAnsi="Myriad Pro"/>
          <w:b/>
          <w:color w:val="4974B9"/>
          <w:sz w:val="16"/>
          <w:szCs w:val="16"/>
        </w:rPr>
        <w:t>g</w:t>
      </w:r>
    </w:p>
    <w:p w:rsidR="00B614F4" w:rsidRDefault="00576EBE" w:rsidP="00B614F4">
      <w:pPr>
        <w:spacing w:after="0" w:line="240" w:lineRule="auto"/>
        <w:rPr>
          <w:rFonts w:ascii="Myriad Pro" w:eastAsia="Times New Roman" w:hAnsi="Myriad Pro" w:cs="Calibri"/>
          <w:color w:val="4974B9"/>
          <w:sz w:val="18"/>
          <w:szCs w:val="18"/>
          <w:lang w:val="fr-FR" w:eastAsia="nl-BE"/>
        </w:rPr>
      </w:pPr>
      <w:sdt>
        <w:sdtPr>
          <w:rPr>
            <w:rFonts w:ascii="Myriad Pro" w:hAnsi="Myriad Pro" w:cs="Tahoma"/>
            <w:color w:val="4974B9"/>
            <w:sz w:val="18"/>
            <w:szCs w:val="18"/>
          </w:rPr>
          <w:id w:val="1160963409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614F4" w:rsidRPr="00321A11">
            <w:rPr>
              <w:rFonts w:ascii="Myriad Pro" w:hAnsi="Myriad Pro" w:cs="Tahoma"/>
              <w:color w:val="4974B9"/>
              <w:sz w:val="18"/>
              <w:szCs w:val="18"/>
            </w:rPr>
            <w:sym w:font="Wingdings 2" w:char="F0A3"/>
          </w:r>
        </w:sdtContent>
      </w:sdt>
      <w:r w:rsidR="00B614F4" w:rsidRPr="00321A11">
        <w:rPr>
          <w:rFonts w:ascii="Myriad Pro" w:hAnsi="Myriad Pro"/>
          <w:color w:val="4974B9"/>
          <w:sz w:val="18"/>
          <w:szCs w:val="18"/>
          <w:lang w:val="en-US"/>
        </w:rPr>
        <w:t xml:space="preserve">  </w:t>
      </w:r>
      <w:r w:rsidR="00B614F4" w:rsidRPr="004D492A">
        <w:rPr>
          <w:rFonts w:ascii="Myriad Pro" w:eastAsia="Times New Roman" w:hAnsi="Myriad Pro" w:cs="Calibri"/>
          <w:color w:val="4974B9"/>
          <w:sz w:val="18"/>
          <w:szCs w:val="18"/>
          <w:lang w:val="fr-FR" w:eastAsia="nl-BE"/>
        </w:rPr>
        <w:t>Basal cocktail (34</w:t>
      </w:r>
      <w:r w:rsidR="00B614F4" w:rsidRPr="00321A11">
        <w:rPr>
          <w:rFonts w:ascii="Myriad Pro" w:eastAsia="Times New Roman" w:hAnsi="Myriad Pro" w:cs="Calibri"/>
          <w:color w:val="4974B9"/>
          <w:sz w:val="18"/>
          <w:szCs w:val="18"/>
          <w:lang w:eastAsia="nl-BE"/>
        </w:rPr>
        <w:t>β</w:t>
      </w:r>
      <w:r w:rsidR="00B614F4" w:rsidRPr="004D492A">
        <w:rPr>
          <w:rFonts w:ascii="Myriad Pro" w:eastAsia="Times New Roman" w:hAnsi="Myriad Pro" w:cs="Calibri"/>
          <w:color w:val="4974B9"/>
          <w:sz w:val="18"/>
          <w:szCs w:val="18"/>
          <w:lang w:val="fr-FR" w:eastAsia="nl-BE"/>
        </w:rPr>
        <w:t xml:space="preserve">E12+p63) + </w:t>
      </w:r>
      <w:proofErr w:type="spellStart"/>
      <w:r w:rsidR="00B614F4" w:rsidRPr="004D492A">
        <w:rPr>
          <w:rFonts w:ascii="Myriad Pro" w:eastAsia="Times New Roman" w:hAnsi="Myriad Pro" w:cs="Calibri"/>
          <w:color w:val="4974B9"/>
          <w:sz w:val="18"/>
          <w:szCs w:val="18"/>
          <w:lang w:val="fr-FR" w:eastAsia="nl-BE"/>
        </w:rPr>
        <w:t>Racemase</w:t>
      </w:r>
      <w:proofErr w:type="spellEnd"/>
      <w:r w:rsidR="00B614F4" w:rsidRPr="004D492A">
        <w:rPr>
          <w:rFonts w:ascii="Myriad Pro" w:eastAsia="Times New Roman" w:hAnsi="Myriad Pro" w:cs="Calibri"/>
          <w:color w:val="4974B9"/>
          <w:sz w:val="18"/>
          <w:szCs w:val="18"/>
          <w:lang w:val="fr-FR" w:eastAsia="nl-BE"/>
        </w:rPr>
        <w:t>/AMACR (P504S)</w:t>
      </w:r>
    </w:p>
    <w:p w:rsidR="00003C9B" w:rsidRDefault="00576EBE" w:rsidP="00B614F4">
      <w:pPr>
        <w:spacing w:after="0" w:line="240" w:lineRule="auto"/>
        <w:rPr>
          <w:rFonts w:ascii="Myriad Pro" w:hAnsi="Myriad Pro"/>
          <w:color w:val="4974B9"/>
          <w:sz w:val="18"/>
          <w:szCs w:val="18"/>
          <w:lang w:val="en-US"/>
        </w:rPr>
      </w:pPr>
      <w:sdt>
        <w:sdtPr>
          <w:rPr>
            <w:rFonts w:ascii="Myriad Pro" w:hAnsi="Myriad Pro" w:cs="Tahoma"/>
            <w:color w:val="4974B9"/>
            <w:sz w:val="18"/>
            <w:szCs w:val="18"/>
          </w:rPr>
          <w:id w:val="-418408029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003C9B" w:rsidRPr="00321A11">
            <w:rPr>
              <w:rFonts w:ascii="Myriad Pro" w:hAnsi="Myriad Pro" w:cs="Tahoma"/>
              <w:color w:val="4974B9"/>
              <w:sz w:val="18"/>
              <w:szCs w:val="18"/>
            </w:rPr>
            <w:sym w:font="Wingdings 2" w:char="F0A3"/>
          </w:r>
        </w:sdtContent>
      </w:sdt>
      <w:r w:rsidR="00003C9B" w:rsidRPr="00321A11">
        <w:rPr>
          <w:rFonts w:ascii="Myriad Pro" w:hAnsi="Myriad Pro"/>
          <w:color w:val="4974B9"/>
          <w:sz w:val="18"/>
          <w:szCs w:val="18"/>
          <w:lang w:val="en-US"/>
        </w:rPr>
        <w:t xml:space="preserve">  </w:t>
      </w:r>
      <w:r w:rsidR="00003C9B">
        <w:rPr>
          <w:rFonts w:ascii="Myriad Pro" w:hAnsi="Myriad Pro"/>
          <w:color w:val="4974B9"/>
          <w:sz w:val="18"/>
          <w:szCs w:val="18"/>
          <w:lang w:val="en-US"/>
        </w:rPr>
        <w:t xml:space="preserve">GATA-3 (L50-823) + </w:t>
      </w:r>
      <w:proofErr w:type="spellStart"/>
      <w:r w:rsidR="00003C9B">
        <w:rPr>
          <w:rFonts w:ascii="Myriad Pro" w:hAnsi="Myriad Pro"/>
          <w:color w:val="4974B9"/>
          <w:sz w:val="18"/>
          <w:szCs w:val="18"/>
          <w:lang w:val="en-US"/>
        </w:rPr>
        <w:t>Caldesmon</w:t>
      </w:r>
      <w:proofErr w:type="spellEnd"/>
      <w:r w:rsidR="00003C9B">
        <w:rPr>
          <w:rFonts w:ascii="Myriad Pro" w:hAnsi="Myriad Pro"/>
          <w:color w:val="4974B9"/>
          <w:sz w:val="18"/>
          <w:szCs w:val="18"/>
          <w:lang w:val="en-US"/>
        </w:rPr>
        <w:t xml:space="preserve"> (E89)</w:t>
      </w:r>
    </w:p>
    <w:p w:rsidR="00003C9B" w:rsidRPr="00003C9B" w:rsidRDefault="00576EBE" w:rsidP="00B614F4">
      <w:pPr>
        <w:spacing w:after="0" w:line="240" w:lineRule="auto"/>
        <w:rPr>
          <w:rFonts w:ascii="Myriad Pro" w:hAnsi="Myriad Pro"/>
          <w:color w:val="4974B9"/>
          <w:sz w:val="18"/>
          <w:szCs w:val="18"/>
          <w:lang w:val="en-US"/>
        </w:rPr>
      </w:pPr>
      <w:sdt>
        <w:sdtPr>
          <w:rPr>
            <w:rFonts w:ascii="Myriad Pro" w:hAnsi="Myriad Pro" w:cs="Tahoma"/>
            <w:color w:val="4974B9"/>
            <w:sz w:val="18"/>
            <w:szCs w:val="18"/>
          </w:rPr>
          <w:id w:val="1509175191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003C9B" w:rsidRPr="00321A11">
            <w:rPr>
              <w:rFonts w:ascii="Myriad Pro" w:hAnsi="Myriad Pro" w:cs="Tahoma"/>
              <w:color w:val="4974B9"/>
              <w:sz w:val="18"/>
              <w:szCs w:val="18"/>
            </w:rPr>
            <w:sym w:font="Wingdings 2" w:char="F0A3"/>
          </w:r>
        </w:sdtContent>
      </w:sdt>
      <w:r w:rsidR="00003C9B" w:rsidRPr="00321A11">
        <w:rPr>
          <w:rFonts w:ascii="Myriad Pro" w:hAnsi="Myriad Pro"/>
          <w:color w:val="4974B9"/>
          <w:sz w:val="18"/>
          <w:szCs w:val="18"/>
          <w:lang w:val="en-US"/>
        </w:rPr>
        <w:t xml:space="preserve">  </w:t>
      </w:r>
      <w:r w:rsidR="00003C9B">
        <w:rPr>
          <w:rFonts w:ascii="Myriad Pro" w:hAnsi="Myriad Pro"/>
          <w:color w:val="4974B9"/>
          <w:sz w:val="18"/>
          <w:szCs w:val="18"/>
          <w:lang w:val="en-US"/>
        </w:rPr>
        <w:t>P 16</w:t>
      </w:r>
      <w:r w:rsidR="00702836" w:rsidRPr="00702836">
        <w:rPr>
          <w:rFonts w:ascii="Myriad Pro" w:hAnsi="Myriad Pro"/>
          <w:color w:val="4974B9"/>
          <w:sz w:val="18"/>
          <w:szCs w:val="18"/>
          <w:vertAlign w:val="superscript"/>
          <w:lang w:val="en-US"/>
        </w:rPr>
        <w:t>INK4a</w:t>
      </w:r>
      <w:r w:rsidR="00003C9B">
        <w:rPr>
          <w:rFonts w:ascii="Myriad Pro" w:hAnsi="Myriad Pro"/>
          <w:color w:val="4974B9"/>
          <w:sz w:val="18"/>
          <w:szCs w:val="18"/>
          <w:lang w:val="en-US"/>
        </w:rPr>
        <w:t xml:space="preserve"> (</w:t>
      </w:r>
      <w:r w:rsidR="00702836">
        <w:rPr>
          <w:rFonts w:ascii="Myriad Pro" w:hAnsi="Myriad Pro"/>
          <w:color w:val="4974B9"/>
          <w:sz w:val="18"/>
          <w:szCs w:val="18"/>
          <w:lang w:val="en-US"/>
        </w:rPr>
        <w:t>E6H4</w:t>
      </w:r>
      <w:r w:rsidR="00003C9B">
        <w:rPr>
          <w:rFonts w:ascii="Myriad Pro" w:hAnsi="Myriad Pro"/>
          <w:color w:val="4974B9"/>
          <w:sz w:val="18"/>
          <w:szCs w:val="18"/>
          <w:lang w:val="en-US"/>
        </w:rPr>
        <w:t>) + Ki-67 (30-9)</w:t>
      </w:r>
    </w:p>
    <w:p w:rsidR="00B87EB3" w:rsidRPr="004C26FC" w:rsidRDefault="00B87EB3" w:rsidP="00B87EB3">
      <w:pPr>
        <w:tabs>
          <w:tab w:val="left" w:pos="4592"/>
          <w:tab w:val="left" w:pos="8277"/>
        </w:tabs>
        <w:spacing w:before="200" w:line="360" w:lineRule="auto"/>
        <w:rPr>
          <w:rFonts w:ascii="Myriad Pro" w:hAnsi="Myriad Pro" w:cs="Tahoma"/>
          <w:color w:val="4974B9"/>
          <w:sz w:val="16"/>
          <w:szCs w:val="16"/>
        </w:rPr>
      </w:pPr>
      <w:proofErr w:type="spellStart"/>
      <w:r w:rsidRPr="004C26FC">
        <w:rPr>
          <w:rFonts w:ascii="Myriad Pro" w:hAnsi="Myriad Pro"/>
          <w:b/>
          <w:color w:val="4974B9"/>
          <w:sz w:val="16"/>
          <w:szCs w:val="16"/>
        </w:rPr>
        <w:t>Histochemische</w:t>
      </w:r>
      <w:proofErr w:type="spellEnd"/>
      <w:r w:rsidRPr="004C26FC">
        <w:rPr>
          <w:rFonts w:ascii="Myriad Pro" w:hAnsi="Myriad Pro"/>
          <w:b/>
          <w:color w:val="4974B9"/>
          <w:sz w:val="16"/>
          <w:szCs w:val="16"/>
        </w:rPr>
        <w:t xml:space="preserve"> kleuring</w:t>
      </w:r>
    </w:p>
    <w:p w:rsidR="00B87EB3" w:rsidRPr="004C26FC" w:rsidRDefault="00B87EB3" w:rsidP="00B87EB3">
      <w:pPr>
        <w:tabs>
          <w:tab w:val="left" w:pos="4592"/>
          <w:tab w:val="left" w:pos="8277"/>
        </w:tabs>
        <w:spacing w:line="360" w:lineRule="auto"/>
        <w:rPr>
          <w:rFonts w:ascii="Myriad Pro" w:hAnsi="Myriad Pro" w:cs="Tahoma"/>
          <w:color w:val="1F497D" w:themeColor="text2"/>
          <w:sz w:val="16"/>
          <w:szCs w:val="16"/>
        </w:rPr>
        <w:sectPr w:rsidR="00B87EB3" w:rsidRPr="004C26FC" w:rsidSect="008D3212">
          <w:type w:val="continuous"/>
          <w:pgSz w:w="11906" w:h="16838"/>
          <w:pgMar w:top="2517" w:right="851" w:bottom="261" w:left="851" w:header="425" w:footer="188" w:gutter="0"/>
          <w:cols w:space="708"/>
          <w:docGrid w:linePitch="360"/>
        </w:sectPr>
      </w:pPr>
    </w:p>
    <w:p w:rsidR="00B87EB3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1142027393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>
        <w:rPr>
          <w:rFonts w:ascii="Myriad Pro" w:hAnsi="Myriad Pro"/>
          <w:color w:val="4974B9"/>
          <w:sz w:val="16"/>
          <w:szCs w:val="16"/>
        </w:rPr>
        <w:t>Alciaan</w:t>
      </w:r>
      <w:proofErr w:type="spellEnd"/>
      <w:r w:rsidR="00B87EB3">
        <w:rPr>
          <w:rFonts w:ascii="Myriad Pro" w:hAnsi="Myriad Pro"/>
          <w:color w:val="4974B9"/>
          <w:sz w:val="16"/>
          <w:szCs w:val="16"/>
        </w:rPr>
        <w:t xml:space="preserve"> b</w:t>
      </w:r>
      <w:r w:rsidR="00B87EB3" w:rsidRPr="004C26FC">
        <w:rPr>
          <w:rFonts w:ascii="Myriad Pro" w:hAnsi="Myriad Pro"/>
          <w:color w:val="4974B9"/>
          <w:sz w:val="16"/>
          <w:szCs w:val="16"/>
        </w:rPr>
        <w:t>lauw</w:t>
      </w:r>
    </w:p>
    <w:p w:rsidR="008D3577" w:rsidRPr="004C26FC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 w:cs="Tahoma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221987273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8D3577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8D3577" w:rsidRPr="004D742F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8D3577">
        <w:rPr>
          <w:rFonts w:ascii="Myriad Pro" w:hAnsi="Myriad Pro"/>
          <w:color w:val="4974B9"/>
          <w:sz w:val="16"/>
          <w:szCs w:val="16"/>
        </w:rPr>
        <w:t>Alciaan</w:t>
      </w:r>
      <w:proofErr w:type="spellEnd"/>
      <w:r w:rsidR="008D3577">
        <w:rPr>
          <w:rFonts w:ascii="Myriad Pro" w:hAnsi="Myriad Pro"/>
          <w:color w:val="4974B9"/>
          <w:sz w:val="16"/>
          <w:szCs w:val="16"/>
        </w:rPr>
        <w:t xml:space="preserve"> blauw/PAS</w:t>
      </w:r>
    </w:p>
    <w:p w:rsidR="00B87EB3" w:rsidRPr="004C26FC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 w:cs="Tahoma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264740865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C26FC">
        <w:rPr>
          <w:rFonts w:ascii="Myriad Pro" w:hAnsi="Myriad Pro"/>
          <w:color w:val="4974B9"/>
          <w:sz w:val="16"/>
          <w:szCs w:val="16"/>
        </w:rPr>
        <w:t xml:space="preserve">  Bilirubine</w:t>
      </w:r>
    </w:p>
    <w:p w:rsidR="00B87EB3" w:rsidRPr="004C26FC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 w:cs="Tahoma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914319620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C26FC">
        <w:rPr>
          <w:rFonts w:ascii="Myriad Pro" w:hAnsi="Myriad Pro"/>
          <w:color w:val="4974B9"/>
          <w:sz w:val="16"/>
          <w:szCs w:val="16"/>
        </w:rPr>
        <w:t xml:space="preserve">  Colloïdaal IJzer</w:t>
      </w:r>
    </w:p>
    <w:p w:rsidR="00B87EB3" w:rsidRPr="008D3577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2120333966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C26FC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 w:rsidRPr="004C26FC">
        <w:rPr>
          <w:rFonts w:ascii="Myriad Pro" w:hAnsi="Myriad Pro"/>
          <w:color w:val="4974B9"/>
          <w:sz w:val="16"/>
          <w:szCs w:val="16"/>
        </w:rPr>
        <w:t>Elastine</w:t>
      </w:r>
      <w:proofErr w:type="spellEnd"/>
    </w:p>
    <w:p w:rsidR="00B87EB3" w:rsidRPr="00D20511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63766410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D20511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 w:rsidRPr="00D20511">
        <w:rPr>
          <w:rFonts w:ascii="Myriad Pro" w:hAnsi="Myriad Pro"/>
          <w:color w:val="4974B9"/>
          <w:sz w:val="16"/>
          <w:szCs w:val="16"/>
        </w:rPr>
        <w:t>Giemsa</w:t>
      </w:r>
      <w:proofErr w:type="spellEnd"/>
      <w:r w:rsidR="00B87EB3" w:rsidRPr="00D20511">
        <w:rPr>
          <w:rFonts w:ascii="Myriad Pro" w:hAnsi="Myriad Pro"/>
          <w:color w:val="4974B9"/>
          <w:sz w:val="16"/>
          <w:szCs w:val="16"/>
        </w:rPr>
        <w:t xml:space="preserve"> </w:t>
      </w:r>
      <w:proofErr w:type="spellStart"/>
      <w:r w:rsidR="00B87EB3" w:rsidRPr="00D20511">
        <w:rPr>
          <w:rFonts w:ascii="Myriad Pro" w:hAnsi="Myriad Pro"/>
          <w:color w:val="4974B9"/>
          <w:sz w:val="16"/>
          <w:szCs w:val="16"/>
        </w:rPr>
        <w:t>diff</w:t>
      </w:r>
      <w:proofErr w:type="spellEnd"/>
      <w:r w:rsidR="00B87EB3" w:rsidRPr="00D20511">
        <w:rPr>
          <w:rFonts w:ascii="Myriad Pro" w:hAnsi="Myriad Pro"/>
          <w:color w:val="4974B9"/>
          <w:sz w:val="16"/>
          <w:szCs w:val="16"/>
        </w:rPr>
        <w:t>.</w:t>
      </w:r>
    </w:p>
    <w:p w:rsidR="00B87EB3" w:rsidRPr="00D20511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 w:cs="Tahoma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4974B9"/>
            <w:sz w:val="16"/>
            <w:szCs w:val="16"/>
          </w:rPr>
          <w:id w:val="182717070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>
            <w:rPr>
              <w:rFonts w:ascii="Myriad Pro" w:hAnsi="Myriad Pro" w:cs="Tahoma"/>
              <w:color w:val="4974B9"/>
              <w:sz w:val="16"/>
              <w:szCs w:val="16"/>
            </w:rPr>
            <w:sym w:font="Wingdings 2" w:char="F0A3"/>
          </w:r>
        </w:sdtContent>
      </w:sdt>
      <w:r w:rsidR="00B87EB3" w:rsidRPr="00D20511">
        <w:rPr>
          <w:rFonts w:ascii="Myriad Pro" w:hAnsi="Myriad Pro"/>
          <w:color w:val="4974B9"/>
          <w:sz w:val="16"/>
          <w:szCs w:val="16"/>
        </w:rPr>
        <w:t xml:space="preserve">  Gram</w:t>
      </w:r>
    </w:p>
    <w:p w:rsidR="00B87EB3" w:rsidRPr="00D20511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1791709850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D20511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 w:rsidRPr="00D20511">
        <w:rPr>
          <w:rFonts w:ascii="Myriad Pro" w:hAnsi="Myriad Pro"/>
          <w:color w:val="4974B9"/>
          <w:sz w:val="16"/>
          <w:szCs w:val="16"/>
        </w:rPr>
        <w:t>Grocott</w:t>
      </w:r>
      <w:proofErr w:type="spellEnd"/>
    </w:p>
    <w:p w:rsidR="00B87EB3" w:rsidRPr="00D20511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 w:cs="Tahoma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132075223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D20511">
        <w:rPr>
          <w:rFonts w:ascii="Myriad Pro" w:hAnsi="Myriad Pro"/>
          <w:color w:val="4974B9"/>
          <w:sz w:val="16"/>
          <w:szCs w:val="16"/>
        </w:rPr>
        <w:t xml:space="preserve">  IJzer (</w:t>
      </w:r>
      <w:proofErr w:type="spellStart"/>
      <w:r w:rsidR="00B87EB3" w:rsidRPr="00D20511">
        <w:rPr>
          <w:rFonts w:ascii="Myriad Pro" w:hAnsi="Myriad Pro"/>
          <w:color w:val="4974B9"/>
          <w:sz w:val="16"/>
          <w:szCs w:val="16"/>
        </w:rPr>
        <w:t>Perls</w:t>
      </w:r>
      <w:proofErr w:type="spellEnd"/>
      <w:r w:rsidR="00B87EB3" w:rsidRPr="00D20511">
        <w:rPr>
          <w:rFonts w:ascii="Myriad Pro" w:hAnsi="Myriad Pro"/>
          <w:color w:val="4974B9"/>
          <w:sz w:val="16"/>
          <w:szCs w:val="16"/>
        </w:rPr>
        <w:t>)</w:t>
      </w:r>
    </w:p>
    <w:p w:rsidR="00B87EB3" w:rsidRPr="004C26FC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1064404451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C26FC">
        <w:rPr>
          <w:rFonts w:ascii="Myriad Pro" w:hAnsi="Myriad Pro"/>
          <w:color w:val="4974B9"/>
          <w:sz w:val="16"/>
          <w:szCs w:val="16"/>
        </w:rPr>
        <w:t xml:space="preserve">  Jones zilverkleuring</w:t>
      </w:r>
    </w:p>
    <w:p w:rsidR="00B87EB3" w:rsidRPr="004C26FC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1978994764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C26FC">
        <w:rPr>
          <w:rFonts w:ascii="Myriad Pro" w:hAnsi="Myriad Pro"/>
          <w:color w:val="4974B9"/>
          <w:sz w:val="16"/>
          <w:szCs w:val="16"/>
        </w:rPr>
        <w:t xml:space="preserve">  Kongorood</w:t>
      </w:r>
    </w:p>
    <w:p w:rsidR="00B87EB3" w:rsidRPr="004D492A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  <w:lang w:val="fr-FR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276073041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 xml:space="preserve">  Kongorood+KMnO4</w:t>
      </w:r>
    </w:p>
    <w:p w:rsidR="00B87EB3" w:rsidRPr="004D492A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  <w:lang w:val="fr-FR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39510560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 xml:space="preserve">  </w:t>
      </w:r>
      <w:proofErr w:type="spellStart"/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>Mucicarmijn</w:t>
      </w:r>
      <w:proofErr w:type="spellEnd"/>
    </w:p>
    <w:p w:rsidR="00B87EB3" w:rsidRPr="004D492A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  <w:lang w:val="fr-FR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58406992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 xml:space="preserve">  </w:t>
      </w:r>
      <w:proofErr w:type="spellStart"/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>Orceïne</w:t>
      </w:r>
      <w:proofErr w:type="spellEnd"/>
    </w:p>
    <w:p w:rsidR="00B87EB3" w:rsidRPr="004D492A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  <w:lang w:val="fr-FR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73023196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 xml:space="preserve">  PAS</w:t>
      </w:r>
    </w:p>
    <w:p w:rsidR="00B87EB3" w:rsidRPr="004D492A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  <w:lang w:val="fr-FR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2134280017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492A">
        <w:rPr>
          <w:rFonts w:ascii="Myriad Pro" w:hAnsi="Myriad Pro"/>
          <w:color w:val="4974B9"/>
          <w:sz w:val="16"/>
          <w:szCs w:val="16"/>
          <w:lang w:val="fr-FR"/>
        </w:rPr>
        <w:t xml:space="preserve">  PAS diastase</w:t>
      </w:r>
    </w:p>
    <w:p w:rsidR="00B87EB3" w:rsidRPr="00950923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1033776452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950923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 w:rsidRPr="00950923">
        <w:rPr>
          <w:rFonts w:ascii="Myriad Pro" w:hAnsi="Myriad Pro"/>
          <w:color w:val="4974B9"/>
          <w:sz w:val="16"/>
          <w:szCs w:val="16"/>
        </w:rPr>
        <w:t>Reticuline</w:t>
      </w:r>
      <w:proofErr w:type="spellEnd"/>
    </w:p>
    <w:p w:rsidR="00B87EB3" w:rsidRPr="004D742F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1640186306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742F">
        <w:rPr>
          <w:rFonts w:ascii="Myriad Pro" w:hAnsi="Myriad Pro"/>
          <w:color w:val="4974B9"/>
          <w:sz w:val="16"/>
          <w:szCs w:val="16"/>
        </w:rPr>
        <w:t xml:space="preserve">  </w:t>
      </w:r>
      <w:r w:rsidR="00B87EB3" w:rsidRPr="004D742F">
        <w:rPr>
          <w:rFonts w:ascii="Myriad Pro" w:hAnsi="Myriad Pro" w:cs="Tahoma"/>
          <w:color w:val="4974B9"/>
          <w:sz w:val="16"/>
          <w:szCs w:val="16"/>
        </w:rPr>
        <w:t>Sirius Rood</w:t>
      </w:r>
    </w:p>
    <w:p w:rsidR="00B87EB3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123590558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D742F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 w:rsidRPr="004D742F">
        <w:rPr>
          <w:rFonts w:ascii="Myriad Pro" w:hAnsi="Myriad Pro"/>
          <w:color w:val="4974B9"/>
          <w:sz w:val="16"/>
          <w:szCs w:val="16"/>
        </w:rPr>
        <w:t>Trichroom</w:t>
      </w:r>
      <w:proofErr w:type="spellEnd"/>
      <w:r w:rsidR="00B87EB3" w:rsidRPr="004D742F">
        <w:rPr>
          <w:rFonts w:ascii="Myriad Pro" w:hAnsi="Myriad Pro"/>
          <w:color w:val="4974B9"/>
          <w:sz w:val="16"/>
          <w:szCs w:val="16"/>
        </w:rPr>
        <w:t xml:space="preserve"> blauw</w:t>
      </w:r>
    </w:p>
    <w:p w:rsidR="008D3577" w:rsidRPr="004D742F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747692467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8D3577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8D3577" w:rsidRPr="004D742F">
        <w:rPr>
          <w:rFonts w:ascii="Myriad Pro" w:hAnsi="Myriad Pro"/>
          <w:color w:val="4974B9"/>
          <w:sz w:val="16"/>
          <w:szCs w:val="16"/>
        </w:rPr>
        <w:t xml:space="preserve">  </w:t>
      </w:r>
      <w:r w:rsidR="008D3577">
        <w:rPr>
          <w:rFonts w:ascii="Myriad Pro" w:hAnsi="Myriad Pro"/>
          <w:color w:val="4974B9"/>
          <w:sz w:val="16"/>
          <w:szCs w:val="16"/>
        </w:rPr>
        <w:t xml:space="preserve">Von </w:t>
      </w:r>
      <w:proofErr w:type="spellStart"/>
      <w:r w:rsidR="008D3577">
        <w:rPr>
          <w:rFonts w:ascii="Myriad Pro" w:hAnsi="Myriad Pro"/>
          <w:color w:val="4974B9"/>
          <w:sz w:val="16"/>
          <w:szCs w:val="16"/>
        </w:rPr>
        <w:t>Kossa</w:t>
      </w:r>
      <w:proofErr w:type="spellEnd"/>
      <w:r w:rsidR="008D3577">
        <w:rPr>
          <w:rFonts w:ascii="Myriad Pro" w:hAnsi="Myriad Pro"/>
          <w:color w:val="4974B9"/>
          <w:sz w:val="16"/>
          <w:szCs w:val="16"/>
        </w:rPr>
        <w:t xml:space="preserve"> (Calcium)</w:t>
      </w:r>
    </w:p>
    <w:p w:rsidR="00B87EB3" w:rsidRPr="00E51D93" w:rsidRDefault="00576EBE" w:rsidP="00B87EB3">
      <w:pPr>
        <w:tabs>
          <w:tab w:val="left" w:pos="4592"/>
          <w:tab w:val="left" w:pos="8277"/>
        </w:tabs>
        <w:spacing w:after="0" w:line="360" w:lineRule="auto"/>
        <w:rPr>
          <w:rFonts w:ascii="Myriad Pro" w:hAnsi="Myriad Pro"/>
          <w:color w:val="4974B9"/>
          <w:sz w:val="16"/>
          <w:szCs w:val="16"/>
          <w:lang w:val="en-US"/>
        </w:r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885840371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E51D93">
        <w:rPr>
          <w:rFonts w:ascii="Myriad Pro" w:hAnsi="Myriad Pro"/>
          <w:color w:val="4974B9"/>
          <w:sz w:val="16"/>
          <w:szCs w:val="16"/>
          <w:lang w:val="en-US"/>
        </w:rPr>
        <w:t xml:space="preserve">  </w:t>
      </w:r>
      <w:proofErr w:type="spellStart"/>
      <w:r w:rsidR="00B87EB3" w:rsidRPr="00E51D93">
        <w:rPr>
          <w:rFonts w:ascii="Myriad Pro" w:hAnsi="Myriad Pro"/>
          <w:color w:val="4974B9"/>
          <w:sz w:val="16"/>
          <w:szCs w:val="16"/>
          <w:lang w:val="en-US"/>
        </w:rPr>
        <w:t>Whartin</w:t>
      </w:r>
      <w:proofErr w:type="spellEnd"/>
      <w:r w:rsidR="00B87EB3" w:rsidRPr="00E51D93">
        <w:rPr>
          <w:rFonts w:ascii="Myriad Pro" w:hAnsi="Myriad Pro"/>
          <w:color w:val="4974B9"/>
          <w:sz w:val="16"/>
          <w:szCs w:val="16"/>
          <w:lang w:val="en-US"/>
        </w:rPr>
        <w:t xml:space="preserve"> Starry (Steiner)</w:t>
      </w:r>
    </w:p>
    <w:p w:rsidR="00B87EB3" w:rsidRDefault="00576EBE" w:rsidP="00B87EB3">
      <w:pPr>
        <w:tabs>
          <w:tab w:val="left" w:pos="4592"/>
          <w:tab w:val="left" w:pos="8277"/>
        </w:tabs>
        <w:spacing w:line="360" w:lineRule="auto"/>
        <w:rPr>
          <w:rFonts w:ascii="Myriad Pro" w:hAnsi="Myriad Pro"/>
          <w:color w:val="4974B9"/>
          <w:sz w:val="15"/>
          <w:szCs w:val="15"/>
        </w:rPr>
        <w:sectPr w:rsidR="00B87EB3" w:rsidSect="008D3212">
          <w:type w:val="continuous"/>
          <w:pgSz w:w="11906" w:h="16838"/>
          <w:pgMar w:top="2517" w:right="851" w:bottom="261" w:left="851" w:header="425" w:footer="188" w:gutter="0"/>
          <w:cols w:num="3" w:space="708"/>
          <w:docGrid w:linePitch="360"/>
        </w:sectPr>
      </w:pPr>
      <w:sdt>
        <w:sdtPr>
          <w:rPr>
            <w:rFonts w:ascii="Myriad Pro" w:hAnsi="Myriad Pro" w:cs="Tahoma"/>
            <w:color w:val="1F497D" w:themeColor="text2"/>
            <w:sz w:val="16"/>
            <w:szCs w:val="16"/>
          </w:rPr>
          <w:id w:val="-508377702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87EB3" w:rsidRPr="004C26FC">
            <w:rPr>
              <w:rFonts w:ascii="Myriad Pro" w:hAnsi="Myriad Pro" w:cs="Tahoma"/>
              <w:color w:val="1F497D" w:themeColor="text2"/>
              <w:sz w:val="16"/>
              <w:szCs w:val="16"/>
            </w:rPr>
            <w:sym w:font="Wingdings 2" w:char="F0A3"/>
          </w:r>
        </w:sdtContent>
      </w:sdt>
      <w:r w:rsidR="00B87EB3" w:rsidRPr="004C26FC">
        <w:rPr>
          <w:rFonts w:ascii="Myriad Pro" w:hAnsi="Myriad Pro"/>
          <w:color w:val="4974B9"/>
          <w:sz w:val="16"/>
          <w:szCs w:val="16"/>
        </w:rPr>
        <w:t xml:space="preserve">  </w:t>
      </w:r>
      <w:proofErr w:type="spellStart"/>
      <w:r w:rsidR="00B87EB3" w:rsidRPr="004C26FC">
        <w:rPr>
          <w:rFonts w:ascii="Myriad Pro" w:hAnsi="Myriad Pro"/>
          <w:color w:val="4974B9"/>
          <w:sz w:val="16"/>
          <w:szCs w:val="16"/>
        </w:rPr>
        <w:t>Zieh</w:t>
      </w:r>
      <w:r w:rsidR="00B87EB3">
        <w:rPr>
          <w:rFonts w:ascii="Myriad Pro" w:hAnsi="Myriad Pro"/>
          <w:color w:val="4974B9"/>
          <w:sz w:val="16"/>
          <w:szCs w:val="16"/>
        </w:rPr>
        <w:t>l</w:t>
      </w:r>
      <w:proofErr w:type="spellEnd"/>
      <w:r w:rsidR="00B87EB3">
        <w:rPr>
          <w:rFonts w:ascii="Myriad Pro" w:hAnsi="Myriad Pro"/>
          <w:color w:val="4974B9"/>
          <w:sz w:val="16"/>
          <w:szCs w:val="16"/>
        </w:rPr>
        <w:t xml:space="preserve"> </w:t>
      </w:r>
      <w:proofErr w:type="spellStart"/>
      <w:r w:rsidR="00B87EB3">
        <w:rPr>
          <w:rFonts w:ascii="Myriad Pro" w:hAnsi="Myriad Pro"/>
          <w:color w:val="4974B9"/>
          <w:sz w:val="16"/>
          <w:szCs w:val="16"/>
        </w:rPr>
        <w:t>Neelsen</w:t>
      </w:r>
      <w:proofErr w:type="spellEnd"/>
    </w:p>
    <w:p w:rsidR="00B87EB3" w:rsidRDefault="00B87EB3" w:rsidP="00B87EB3">
      <w:pPr>
        <w:tabs>
          <w:tab w:val="left" w:pos="4592"/>
          <w:tab w:val="left" w:pos="8277"/>
        </w:tabs>
        <w:spacing w:after="0"/>
        <w:rPr>
          <w:rFonts w:ascii="Myriad Pro" w:hAnsi="Myriad Pro"/>
          <w:color w:val="4974B9"/>
          <w:sz w:val="15"/>
          <w:szCs w:val="15"/>
        </w:rPr>
        <w:sectPr w:rsidR="00B87EB3" w:rsidSect="008D3212">
          <w:type w:val="continuous"/>
          <w:pgSz w:w="11906" w:h="16838"/>
          <w:pgMar w:top="2517" w:right="851" w:bottom="261" w:left="851" w:header="425" w:footer="188" w:gutter="0"/>
          <w:cols w:num="3" w:space="708"/>
          <w:docGrid w:linePitch="360"/>
        </w:sectPr>
      </w:pPr>
    </w:p>
    <w:p w:rsidR="000E3E5D" w:rsidRDefault="000E3E5D" w:rsidP="00723E71">
      <w:pPr>
        <w:tabs>
          <w:tab w:val="left" w:pos="4592"/>
          <w:tab w:val="left" w:pos="8277"/>
        </w:tabs>
        <w:spacing w:after="0"/>
        <w:jc w:val="center"/>
        <w:rPr>
          <w:rFonts w:ascii="Myriad Pro" w:hAnsi="Myriad Pro" w:cs="Tahoma"/>
          <w:color w:val="4974B9"/>
          <w:sz w:val="16"/>
          <w:szCs w:val="16"/>
          <w:shd w:val="clear" w:color="auto" w:fill="FFFFFF"/>
        </w:rPr>
      </w:pPr>
    </w:p>
    <w:p w:rsidR="000E3E5D" w:rsidRDefault="000E3E5D" w:rsidP="00723E71">
      <w:pPr>
        <w:tabs>
          <w:tab w:val="left" w:pos="4592"/>
          <w:tab w:val="left" w:pos="8277"/>
        </w:tabs>
        <w:spacing w:after="0"/>
        <w:jc w:val="center"/>
        <w:rPr>
          <w:rFonts w:ascii="Myriad Pro" w:hAnsi="Myriad Pro" w:cs="Tahoma"/>
          <w:color w:val="4974B9"/>
          <w:sz w:val="16"/>
          <w:szCs w:val="16"/>
          <w:shd w:val="clear" w:color="auto" w:fill="FFFFFF"/>
        </w:rPr>
      </w:pPr>
    </w:p>
    <w:p w:rsidR="00BC5464" w:rsidRDefault="00BC5464" w:rsidP="00723E71">
      <w:pPr>
        <w:tabs>
          <w:tab w:val="left" w:pos="4592"/>
          <w:tab w:val="left" w:pos="8277"/>
        </w:tabs>
        <w:spacing w:after="0"/>
        <w:jc w:val="center"/>
        <w:rPr>
          <w:rFonts w:ascii="Myriad Pro" w:hAnsi="Myriad Pro" w:cs="Tahoma"/>
          <w:color w:val="4974B9"/>
          <w:sz w:val="16"/>
          <w:szCs w:val="16"/>
          <w:shd w:val="clear" w:color="auto" w:fill="FFFFFF"/>
        </w:rPr>
      </w:pPr>
    </w:p>
    <w:p w:rsidR="00BC5464" w:rsidRDefault="00BC5464" w:rsidP="00723E71">
      <w:pPr>
        <w:tabs>
          <w:tab w:val="left" w:pos="4592"/>
          <w:tab w:val="left" w:pos="8277"/>
        </w:tabs>
        <w:spacing w:after="0"/>
        <w:jc w:val="center"/>
        <w:rPr>
          <w:rFonts w:ascii="Myriad Pro" w:hAnsi="Myriad Pro" w:cs="Tahoma"/>
          <w:color w:val="4974B9"/>
          <w:sz w:val="16"/>
          <w:szCs w:val="16"/>
          <w:shd w:val="clear" w:color="auto" w:fill="FFFFFF"/>
        </w:rPr>
      </w:pPr>
      <w:bookmarkStart w:id="0" w:name="_GoBack"/>
      <w:bookmarkEnd w:id="0"/>
    </w:p>
    <w:p w:rsidR="000E3E5D" w:rsidRDefault="000E3E5D" w:rsidP="00723E71">
      <w:pPr>
        <w:tabs>
          <w:tab w:val="left" w:pos="4592"/>
          <w:tab w:val="left" w:pos="8277"/>
        </w:tabs>
        <w:spacing w:after="0"/>
        <w:jc w:val="center"/>
        <w:rPr>
          <w:rFonts w:ascii="Myriad Pro" w:hAnsi="Myriad Pro" w:cs="Tahoma"/>
          <w:color w:val="4974B9"/>
          <w:sz w:val="16"/>
          <w:szCs w:val="16"/>
          <w:shd w:val="clear" w:color="auto" w:fill="FFFFFF"/>
        </w:rPr>
      </w:pPr>
    </w:p>
    <w:p w:rsidR="00346DC2" w:rsidRPr="00723E71" w:rsidRDefault="00BC7846" w:rsidP="00723E71">
      <w:pPr>
        <w:tabs>
          <w:tab w:val="left" w:pos="4592"/>
          <w:tab w:val="left" w:pos="8277"/>
        </w:tabs>
        <w:spacing w:after="0"/>
        <w:jc w:val="center"/>
        <w:rPr>
          <w:rFonts w:ascii="Myriad Pro" w:hAnsi="Myriad Pro"/>
          <w:color w:val="4974B9"/>
          <w:sz w:val="16"/>
          <w:szCs w:val="16"/>
        </w:rPr>
      </w:pPr>
      <w:r w:rsidRPr="00BC7846">
        <w:rPr>
          <w:rFonts w:ascii="Myriad Pro" w:hAnsi="Myriad Pro"/>
          <w:noProof/>
          <w:color w:val="4974B9"/>
          <w:sz w:val="16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rightMargin">
                  <wp:posOffset>-162242</wp:posOffset>
                </wp:positionH>
                <wp:positionV relativeFrom="paragraph">
                  <wp:posOffset>573087</wp:posOffset>
                </wp:positionV>
                <wp:extent cx="661942" cy="286685"/>
                <wp:effectExtent l="0" t="0" r="2223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942" cy="28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46" w:rsidRPr="00BC7846" w:rsidRDefault="00871058" w:rsidP="00BC7846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4"/>
                              </w:rPr>
                              <w:t>V11/2022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2.75pt;margin-top:45.1pt;width:52.1pt;height:22.55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ZjEwIAAP8DAAAOAAAAZHJzL2Uyb0RvYy54bWysU9uO2yAQfa/Uf0C8N07cJE2skNV2t1tV&#10;2l6k3X4AwThGAYYCiZ1+/Q44SqLdt6p+sIAZzpxzZljd9EaTg/RBgWV0MhpTIq2AWtkto7+fHz4s&#10;KAmR25prsJLRowz0Zv3+3apzlSyhBV1LTxDEhqpzjLYxuqoogmil4WEETloMNuANj7j126L2vEN0&#10;o4tyPJ4XHfjaeRAyBDy9H4J0nfGbRor4s2mCjEQzitxi/vv836R/sV7xauu5a5U40eD/wMJwZbHo&#10;GeqeR072Xr2BMkp4CNDEkQBTQNMoIbMGVDMZv1Lz1HInsxY0J7izTeH/wYofh1+eqJrRj5RYbrBF&#10;z3IX4oHvSJnc6VyoMOnJYVrsP0OPXc5Kg3sEsQvEwl3L7Vbeeg9dK3mN7CbpZnF1dcAJCWTTfYca&#10;y/B9hAzUN94QD9ia2XScvnyK1hCshT07nvsk+0gEHs7nk+W0pERgqFzM54tZrserBJW64HyIXyUY&#10;khaMehyDDMoPjyEmapeUlG7hQWmdR0Fb0jG6nJWzfOEqYlTESdXKMLoYaOYLSfEXW+d15EoPayyg&#10;7cmCpHrQH/tNj4nJlw3URzQjy0aN+IKQZwv+LyUdTiOj4c+ee0mJ/mbR0OVkOk3jmzfT2acSN/46&#10;srmOcCsQitFIybC8i3nkB623aHyjsg0XJieuOGXZndOLSGN8vc9Zl3e7fgEAAP//AwBQSwMEFAAG&#10;AAgAAAAhAA8zEu/dAAAABwEAAA8AAABkcnMvZG93bnJldi54bWxMj8FOwzAQRO9I/IO1SNyoExSl&#10;NMSpoFI5QC4tfIAbL0mEvY5ipwl8PcuJHkczmnlTbhdnxRnH0HtSkK4SEEiNNz21Cj7e93cPIELU&#10;ZLT1hAq+McC2ur4qdWH8TAc8H2MruIRCoRV0MQ6FlKHp0Omw8gMSe59+dDqyHFtpRj1zubPyPkly&#10;6XRPvNDpAXcdNl/HySmY5jdLu9e6fsnXP4d93aT18pwqdXuzPD2CiLjE/zD84TM6VMx08hOZIKyC&#10;jJ9EBXmyBsF2tklBnDiWZxuQVSkv+atfAAAA//8DAFBLAQItABQABgAIAAAAIQC2gziS/gAAAOEB&#10;AAATAAAAAAAAAAAAAAAAAAAAAABbQ29udGVudF9UeXBlc10ueG1sUEsBAi0AFAAGAAgAAAAhADj9&#10;If/WAAAAlAEAAAsAAAAAAAAAAAAAAAAALwEAAF9yZWxzLy5yZWxzUEsBAi0AFAAGAAgAAAAhADIY&#10;NmMTAgAA/wMAAA4AAAAAAAAAAAAAAAAALgIAAGRycy9lMm9Eb2MueG1sUEsBAi0AFAAGAAgAAAAh&#10;AA8zEu/dAAAABwEAAA8AAAAAAAAAAAAAAAAAbQQAAGRycy9kb3ducmV2LnhtbFBLBQYAAAAABAAE&#10;APMAAAB3BQAAAAA=&#10;" filled="f" stroked="f">
                <v:textbox>
                  <w:txbxContent>
                    <w:p w:rsidR="00BC7846" w:rsidRPr="00BC7846" w:rsidRDefault="00871058" w:rsidP="00BC7846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14"/>
                        </w:rPr>
                        <w:t>V11/2022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C3C" w:rsidRPr="00950923">
        <w:rPr>
          <w:rFonts w:ascii="Myriad Pro" w:hAnsi="Myriad Pro" w:cs="Tahoma"/>
          <w:noProof/>
          <w:color w:val="4974B9"/>
          <w:sz w:val="16"/>
          <w:szCs w:val="16"/>
          <w:lang w:eastAsia="nl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6802755</wp:posOffset>
                </wp:positionH>
                <wp:positionV relativeFrom="paragraph">
                  <wp:posOffset>1445260</wp:posOffset>
                </wp:positionV>
                <wp:extent cx="747116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471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26" w:rsidRPr="00950923" w:rsidRDefault="00AD783B" w:rsidP="001A5C3C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2"/>
                              </w:rPr>
                              <w:t>V1/2021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5.65pt;margin-top:113.8pt;width:58.8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xDGgIAAAsEAAAOAAAAZHJzL2Uyb0RvYy54bWysU9tuGyEQfa/Uf0C813vR2k5WXkdpUleV&#10;0rRS0g/ALOtFBoYC9m769R1Yy7bat6o8IGCGwzlnhtXdqBU5CuclmIYWs5wSYTi00uwa+uN18+GG&#10;Eh+YaZkCIxr6Jjy9W79/txpsLUroQbXCEQQxvh5sQ/sQbJ1lnvdCMz8DKwwGO3CaBdy6XdY6NiC6&#10;VlmZ54tsANdaB1x4j6ePU5CuE37XCR6+dZ0XgaiGIreQZpfmbZyz9YrVO8dsL/mJBvsHFppJg4+e&#10;oR5ZYOTg5F9QWnIHHrow46Az6DrJRdKAaor8DzUvPbMiaUFzvD3b5P8fLH8+fndEtg0tiyUlhmks&#10;0qvY+3Bke1JGfwbra0x7sZgYxo8wYp2TVm+fgO89MfDQM7MT987B0AvWIr8i3syurk44PoJsh6/Q&#10;4jPsECABjZ3TxAEWZ17lcaRTNIfgW1i1t3OlxBgIx8NltSyKBSUcQ0WVV4sylTJjdcSKhbDOh88C&#10;NImLhjrshITKjk8+RG6XlJhuYCOVSt2gDBkaejsv5+nCVUTLgM2qpG7ozcQzXYiSP5k2rQOTalrj&#10;A8qcPIiyJwPCuB2T3cmg6M8W2jc0JclHrfiXkG4P7hclA/ZlQ/3PA3OCEvXFoLG3RVXFRk6bar5E&#10;4cRdR7bXEWY4QjWUB0fJtHkIqf2jaG/vsQQbmfy4cDmRxo5LNp1+R2zp633Kuvzh9W8AAAD//wMA&#10;UEsDBBQABgAIAAAAIQC5oTPL4AAAAA0BAAAPAAAAZHJzL2Rvd25yZXYueG1sTI/LTsMwEEX3SPyD&#10;NUjsqN0EGhLiVAiJFWxooerSjSdxhB9R7Lbh75muYHk1R3fOrdezs+yEUxyCl7BcCGDo26AH30v4&#10;3L7ePQKLSXmtbPAo4QcjrJvrq1pVOpz9B542qWdU4mOlJJiUxorz2Bp0Ki7CiJ5uXZicShSnnutJ&#10;nancWZ4JseJODZ4+GDXii8H2e3N0EnD3JvZtZ2zeDc4+vE/F9ssUUt7ezM9PwBLO6Q+Giz6pQ0NO&#10;h3D0OjJLWSzLFbESsqLMgV2Q7F7QnIOEvCwE8Kbm/1c0vwAAAP//AwBQSwECLQAUAAYACAAAACEA&#10;toM4kv4AAADhAQAAEwAAAAAAAAAAAAAAAAAAAAAAW0NvbnRlbnRfVHlwZXNdLnhtbFBLAQItABQA&#10;BgAIAAAAIQA4/SH/1gAAAJQBAAALAAAAAAAAAAAAAAAAAC8BAABfcmVscy8ucmVsc1BLAQItABQA&#10;BgAIAAAAIQA+Y7xDGgIAAAsEAAAOAAAAAAAAAAAAAAAAAC4CAABkcnMvZTJvRG9jLnhtbFBLAQIt&#10;ABQABgAIAAAAIQC5oTPL4AAAAA0BAAAPAAAAAAAAAAAAAAAAAHQEAABkcnMvZG93bnJldi54bWxQ&#10;SwUGAAAAAAQABADzAAAAgQUAAAAA&#10;" filled="f" stroked="f">
                <v:textbox style="mso-fit-shape-to-text:t">
                  <w:txbxContent>
                    <w:p w:rsidR="00256E26" w:rsidRPr="00950923" w:rsidRDefault="00AD783B" w:rsidP="001A5C3C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12"/>
                        </w:rPr>
                        <w:t>V1/2021</w:t>
                      </w:r>
                    </w:p>
                  </w:txbxContent>
                </v:textbox>
              </v:shape>
            </w:pict>
          </mc:Fallback>
        </mc:AlternateContent>
      </w:r>
      <w:r w:rsidR="00723E71" w:rsidRPr="00723E71">
        <w:rPr>
          <w:rFonts w:ascii="Myriad Pro" w:hAnsi="Myriad Pro" w:cs="Tahoma"/>
          <w:color w:val="4974B9"/>
          <w:sz w:val="16"/>
          <w:szCs w:val="16"/>
          <w:shd w:val="clear" w:color="auto" w:fill="FFFFFF"/>
        </w:rPr>
        <w:t>De dienst Pathologische Ontleedkunde van het OLV-Ziekenhuis is geaccrediteerd door BELAC onder certificaatnummer 350-MED voor het opsporen van proteïne-expressie van verschillende genen. Een geactualiseerde gedetailleerde lijst van de analyses is terug te vinden via de laboratoriumgids (www.</w:t>
      </w:r>
      <w:r w:rsidR="00723E71">
        <w:rPr>
          <w:rFonts w:ascii="Myriad Pro" w:hAnsi="Myriad Pro" w:cs="Tahoma"/>
          <w:color w:val="4974B9"/>
          <w:sz w:val="16"/>
          <w:szCs w:val="16"/>
          <w:shd w:val="clear" w:color="auto" w:fill="FFFFFF"/>
        </w:rPr>
        <w:t>olvz</w:t>
      </w:r>
      <w:r w:rsidR="00723E71" w:rsidRPr="00723E71">
        <w:rPr>
          <w:rFonts w:ascii="Myriad Pro" w:hAnsi="Myriad Pro" w:cs="Tahoma"/>
          <w:color w:val="4974B9"/>
          <w:sz w:val="16"/>
          <w:szCs w:val="16"/>
          <w:shd w:val="clear" w:color="auto" w:fill="FFFFFF"/>
        </w:rPr>
        <w:t>.be/nl/pathologische-ontleedkunde).</w:t>
      </w:r>
    </w:p>
    <w:sectPr w:rsidR="00346DC2" w:rsidRPr="00723E71" w:rsidSect="00BC5464">
      <w:headerReference w:type="default" r:id="rId10"/>
      <w:type w:val="continuous"/>
      <w:pgSz w:w="11906" w:h="16838"/>
      <w:pgMar w:top="0" w:right="851" w:bottom="261" w:left="851" w:header="425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BE" w:rsidRDefault="00576EBE" w:rsidP="00A46840">
      <w:pPr>
        <w:spacing w:after="0" w:line="240" w:lineRule="auto"/>
      </w:pPr>
      <w:r>
        <w:separator/>
      </w:r>
    </w:p>
  </w:endnote>
  <w:endnote w:type="continuationSeparator" w:id="0">
    <w:p w:rsidR="00576EBE" w:rsidRDefault="00576EBE" w:rsidP="00A4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26" w:rsidRPr="00EA0D35" w:rsidRDefault="00256E26" w:rsidP="000471AE">
    <w:pPr>
      <w:pStyle w:val="Voettekst"/>
      <w:shd w:val="clear" w:color="auto" w:fill="4F81BD" w:themeFill="accent1"/>
      <w:spacing w:before="60" w:after="60"/>
      <w:ind w:left="-851" w:right="-851"/>
      <w:jc w:val="center"/>
      <w:rPr>
        <w:rFonts w:ascii="Myriad Pro" w:hAnsi="Myriad Pro" w:cs="Tahoma"/>
        <w:b/>
        <w:color w:val="FFFFFF" w:themeColor="background1"/>
        <w:sz w:val="15"/>
        <w:szCs w:val="15"/>
      </w:rPr>
    </w:pPr>
  </w:p>
  <w:p w:rsidR="00256E26" w:rsidRPr="00EA0D35" w:rsidRDefault="00256E26" w:rsidP="000471AE">
    <w:pPr>
      <w:pStyle w:val="Voettekst"/>
      <w:shd w:val="clear" w:color="auto" w:fill="4F81BD" w:themeFill="accent1"/>
      <w:spacing w:before="60" w:after="60"/>
      <w:ind w:left="-851" w:right="-851"/>
      <w:jc w:val="center"/>
      <w:rPr>
        <w:rFonts w:ascii="Myriad Pro" w:hAnsi="Myriad Pro" w:cs="Tahoma"/>
        <w:b/>
        <w:color w:val="FFFFFF" w:themeColor="background1"/>
        <w:sz w:val="15"/>
        <w:szCs w:val="15"/>
      </w:rPr>
    </w:pPr>
    <w:r w:rsidRPr="00EA0D35">
      <w:rPr>
        <w:rFonts w:ascii="Myriad Pro" w:hAnsi="Myriad Pro" w:cs="Tahoma"/>
        <w:b/>
        <w:color w:val="FFFFFF" w:themeColor="background1"/>
        <w:sz w:val="15"/>
        <w:szCs w:val="15"/>
      </w:rPr>
      <w:t>PATHOLOGISCHE ONTLEEDKUNDE OLV ZIEKENHUIS</w:t>
    </w:r>
  </w:p>
  <w:p w:rsidR="00256E26" w:rsidRDefault="00256E26" w:rsidP="000471AE">
    <w:pPr>
      <w:pStyle w:val="Voettekst"/>
      <w:shd w:val="clear" w:color="auto" w:fill="4F81BD" w:themeFill="accent1"/>
      <w:ind w:left="-851" w:right="-851"/>
      <w:jc w:val="center"/>
      <w:rPr>
        <w:rFonts w:ascii="Myriad Pro" w:hAnsi="Myriad Pro" w:cs="Tahoma"/>
        <w:color w:val="FFFFFF" w:themeColor="background1"/>
        <w:sz w:val="15"/>
        <w:szCs w:val="15"/>
      </w:rPr>
    </w:pPr>
    <w:r w:rsidRPr="00EA0D35">
      <w:rPr>
        <w:rFonts w:ascii="Myriad Pro" w:hAnsi="Myriad Pro" w:cs="Tahoma"/>
        <w:color w:val="FFFFFF" w:themeColor="background1"/>
        <w:sz w:val="15"/>
        <w:szCs w:val="15"/>
      </w:rPr>
      <w:t xml:space="preserve">Moorselbaan 164, 9300 Aalst  </w:t>
    </w:r>
    <w:r>
      <w:rPr>
        <w:rFonts w:ascii="Myriad Pro" w:hAnsi="Myriad Pro" w:cs="Tahoma"/>
        <w:color w:val="FFFFFF" w:themeColor="background1"/>
        <w:sz w:val="15"/>
        <w:szCs w:val="15"/>
      </w:rPr>
      <w:sym w:font="Wingdings" w:char="F06C"/>
    </w:r>
    <w:r w:rsidRPr="00EA0D35">
      <w:rPr>
        <w:rFonts w:ascii="Myriad Pro" w:hAnsi="Myriad Pro" w:cs="Tahoma"/>
        <w:color w:val="FFFFFF" w:themeColor="background1"/>
        <w:sz w:val="15"/>
        <w:szCs w:val="15"/>
      </w:rPr>
      <w:t xml:space="preserve">  T. +32 (0)53 72 42 82  </w:t>
    </w:r>
    <w:r>
      <w:rPr>
        <w:rFonts w:ascii="Myriad Pro" w:hAnsi="Myriad Pro" w:cs="Tahoma"/>
        <w:color w:val="FFFFFF" w:themeColor="background1"/>
        <w:sz w:val="15"/>
        <w:szCs w:val="15"/>
      </w:rPr>
      <w:sym w:font="Wingdings" w:char="F06C"/>
    </w:r>
    <w:r w:rsidRPr="00EA0D35">
      <w:rPr>
        <w:rFonts w:ascii="Myriad Pro" w:hAnsi="Myriad Pro" w:cs="Tahoma"/>
        <w:color w:val="FFFFFF" w:themeColor="background1"/>
        <w:sz w:val="15"/>
        <w:szCs w:val="15"/>
      </w:rPr>
      <w:t xml:space="preserve">  F. +32 (0)53 72 45 91  </w:t>
    </w:r>
    <w:r>
      <w:rPr>
        <w:rFonts w:ascii="Myriad Pro" w:hAnsi="Myriad Pro" w:cs="Tahoma"/>
        <w:color w:val="FFFFFF" w:themeColor="background1"/>
        <w:sz w:val="15"/>
        <w:szCs w:val="15"/>
      </w:rPr>
      <w:sym w:font="Wingdings" w:char="F06C"/>
    </w:r>
    <w:r w:rsidRPr="00EA0D35">
      <w:rPr>
        <w:rFonts w:ascii="Myriad Pro" w:hAnsi="Myriad Pro" w:cs="Tahoma"/>
        <w:color w:val="FFFFFF" w:themeColor="background1"/>
        <w:sz w:val="15"/>
        <w:szCs w:val="15"/>
      </w:rPr>
      <w:t xml:space="preserve">  </w:t>
    </w:r>
    <w:r w:rsidRPr="008D3212">
      <w:rPr>
        <w:rFonts w:ascii="Myriad Pro" w:hAnsi="Myriad Pro" w:cs="Tahoma"/>
        <w:color w:val="FFFFFF" w:themeColor="background1"/>
        <w:sz w:val="15"/>
        <w:szCs w:val="15"/>
      </w:rPr>
      <w:t>Pathologie@olvz-aalst.be</w:t>
    </w:r>
  </w:p>
  <w:p w:rsidR="00256E26" w:rsidRPr="00EA0D35" w:rsidRDefault="00256E26" w:rsidP="000471AE">
    <w:pPr>
      <w:pStyle w:val="Voettekst"/>
      <w:shd w:val="clear" w:color="auto" w:fill="4F81BD" w:themeFill="accent1"/>
      <w:ind w:left="-851" w:right="-851"/>
      <w:jc w:val="center"/>
      <w:rPr>
        <w:rFonts w:ascii="Myriad Pro" w:hAnsi="Myriad Pro" w:cs="Tahoma"/>
        <w:color w:val="FFFFFF" w:themeColor="background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BE" w:rsidRDefault="00576EBE" w:rsidP="00A46840">
      <w:pPr>
        <w:spacing w:after="0" w:line="240" w:lineRule="auto"/>
      </w:pPr>
      <w:r>
        <w:separator/>
      </w:r>
    </w:p>
  </w:footnote>
  <w:footnote w:type="continuationSeparator" w:id="0">
    <w:p w:rsidR="00576EBE" w:rsidRDefault="00576EBE" w:rsidP="00A4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30" w:rsidRDefault="00103130" w:rsidP="00103130">
    <w:pPr>
      <w:pStyle w:val="Koptekst"/>
      <w:tabs>
        <w:tab w:val="clear" w:pos="4536"/>
        <w:tab w:val="clear" w:pos="9072"/>
        <w:tab w:val="left" w:pos="1144"/>
      </w:tabs>
    </w:pPr>
    <w:r w:rsidRPr="00E646AD">
      <w:rPr>
        <w:b/>
        <w:noProof/>
        <w:color w:val="4675B9"/>
        <w:lang w:eastAsia="nl-BE"/>
      </w:rPr>
      <w:drawing>
        <wp:anchor distT="0" distB="0" distL="114300" distR="114300" simplePos="0" relativeHeight="251659264" behindDoc="0" locked="0" layoutInCell="1" allowOverlap="1" wp14:anchorId="4C646212" wp14:editId="42133789">
          <wp:simplePos x="0" y="0"/>
          <wp:positionH relativeFrom="column">
            <wp:posOffset>5953125</wp:posOffset>
          </wp:positionH>
          <wp:positionV relativeFrom="paragraph">
            <wp:posOffset>-116130</wp:posOffset>
          </wp:positionV>
          <wp:extent cx="1479550" cy="1439545"/>
          <wp:effectExtent l="0" t="0" r="635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3130" w:rsidRDefault="00103130" w:rsidP="00103130">
    <w:pPr>
      <w:pStyle w:val="Koptekst"/>
      <w:tabs>
        <w:tab w:val="clear" w:pos="4536"/>
        <w:tab w:val="clear" w:pos="9072"/>
        <w:tab w:val="left" w:pos="1144"/>
      </w:tabs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76466B4B" wp14:editId="068F0500">
          <wp:simplePos x="0" y="0"/>
          <wp:positionH relativeFrom="column">
            <wp:posOffset>769620</wp:posOffset>
          </wp:positionH>
          <wp:positionV relativeFrom="paragraph">
            <wp:posOffset>94615</wp:posOffset>
          </wp:positionV>
          <wp:extent cx="735330" cy="869315"/>
          <wp:effectExtent l="0" t="0" r="7620" b="6985"/>
          <wp:wrapThrough wrapText="bothSides">
            <wp:wrapPolygon edited="0">
              <wp:start x="0" y="0"/>
              <wp:lineTo x="0" y="21300"/>
              <wp:lineTo x="21264" y="21300"/>
              <wp:lineTo x="2126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30" w:rsidRDefault="00103130" w:rsidP="00103130">
    <w:pPr>
      <w:pStyle w:val="Koptekst"/>
      <w:tabs>
        <w:tab w:val="clear" w:pos="4536"/>
        <w:tab w:val="clear" w:pos="9072"/>
        <w:tab w:val="left" w:pos="1144"/>
      </w:tabs>
    </w:pPr>
  </w:p>
  <w:p w:rsidR="00103130" w:rsidRPr="00A46840" w:rsidRDefault="00103130" w:rsidP="00103130">
    <w:pPr>
      <w:pStyle w:val="Koptekst"/>
      <w:tabs>
        <w:tab w:val="clear" w:pos="4536"/>
        <w:tab w:val="clear" w:pos="9072"/>
        <w:tab w:val="left" w:pos="1144"/>
      </w:tabs>
      <w:rPr>
        <w:rFonts w:ascii="Tahoma" w:hAnsi="Tahoma" w:cs="Tahoma"/>
        <w:b/>
        <w:sz w:val="40"/>
        <w:szCs w:val="40"/>
      </w:rPr>
    </w:pPr>
    <w:r>
      <w:tab/>
    </w:r>
    <w:r>
      <w:tab/>
    </w:r>
    <w:r>
      <w:tab/>
    </w:r>
    <w:r w:rsidRPr="00A46840">
      <w:rPr>
        <w:rFonts w:ascii="Tahoma" w:hAnsi="Tahoma" w:cs="Tahoma"/>
        <w:b/>
        <w:color w:val="40C1BC"/>
        <w:sz w:val="40"/>
        <w:szCs w:val="40"/>
      </w:rPr>
      <w:t>Aanvraagformulier</w:t>
    </w:r>
  </w:p>
  <w:p w:rsidR="000E3E5D" w:rsidRDefault="000E3E5D">
    <w:pPr>
      <w:pStyle w:val="Koptekst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26" w:rsidRPr="003C73B9" w:rsidRDefault="00256E26" w:rsidP="003C73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26" w:rsidRPr="003C73B9" w:rsidRDefault="00256E26" w:rsidP="003C73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1"/>
    <w:rsid w:val="00003C9B"/>
    <w:rsid w:val="000253E6"/>
    <w:rsid w:val="00036EC8"/>
    <w:rsid w:val="000471AE"/>
    <w:rsid w:val="00052DEF"/>
    <w:rsid w:val="000553BC"/>
    <w:rsid w:val="000A1E2C"/>
    <w:rsid w:val="000E3E5D"/>
    <w:rsid w:val="00103130"/>
    <w:rsid w:val="001A5C3C"/>
    <w:rsid w:val="00256E26"/>
    <w:rsid w:val="002B5EB6"/>
    <w:rsid w:val="00346DC2"/>
    <w:rsid w:val="00351E5F"/>
    <w:rsid w:val="003C560F"/>
    <w:rsid w:val="003C73B9"/>
    <w:rsid w:val="003D6041"/>
    <w:rsid w:val="00413A3C"/>
    <w:rsid w:val="00452621"/>
    <w:rsid w:val="004972A6"/>
    <w:rsid w:val="004C26FC"/>
    <w:rsid w:val="004D492A"/>
    <w:rsid w:val="004D742F"/>
    <w:rsid w:val="004F2334"/>
    <w:rsid w:val="00504059"/>
    <w:rsid w:val="005045E3"/>
    <w:rsid w:val="00576EBE"/>
    <w:rsid w:val="005D082E"/>
    <w:rsid w:val="005E6DFF"/>
    <w:rsid w:val="00604546"/>
    <w:rsid w:val="00606651"/>
    <w:rsid w:val="00694136"/>
    <w:rsid w:val="006D500A"/>
    <w:rsid w:val="006E3B58"/>
    <w:rsid w:val="006F6348"/>
    <w:rsid w:val="00702836"/>
    <w:rsid w:val="00723E71"/>
    <w:rsid w:val="00732558"/>
    <w:rsid w:val="007942F3"/>
    <w:rsid w:val="007A76F4"/>
    <w:rsid w:val="007B10F8"/>
    <w:rsid w:val="00871058"/>
    <w:rsid w:val="00881E81"/>
    <w:rsid w:val="008A1D5A"/>
    <w:rsid w:val="008D3212"/>
    <w:rsid w:val="008D3577"/>
    <w:rsid w:val="008D6114"/>
    <w:rsid w:val="00933805"/>
    <w:rsid w:val="009343FF"/>
    <w:rsid w:val="00950923"/>
    <w:rsid w:val="0095728C"/>
    <w:rsid w:val="009A2A7E"/>
    <w:rsid w:val="009D1391"/>
    <w:rsid w:val="009E04CB"/>
    <w:rsid w:val="009E1C07"/>
    <w:rsid w:val="009F589D"/>
    <w:rsid w:val="00A46840"/>
    <w:rsid w:val="00A903C9"/>
    <w:rsid w:val="00A94128"/>
    <w:rsid w:val="00AB07C2"/>
    <w:rsid w:val="00AD3BE8"/>
    <w:rsid w:val="00AD6822"/>
    <w:rsid w:val="00AD783B"/>
    <w:rsid w:val="00B571BF"/>
    <w:rsid w:val="00B614F4"/>
    <w:rsid w:val="00B87EB3"/>
    <w:rsid w:val="00BC5464"/>
    <w:rsid w:val="00BC7846"/>
    <w:rsid w:val="00C33D17"/>
    <w:rsid w:val="00C36AD7"/>
    <w:rsid w:val="00C567D6"/>
    <w:rsid w:val="00CD52FC"/>
    <w:rsid w:val="00CF5083"/>
    <w:rsid w:val="00D558F1"/>
    <w:rsid w:val="00DC5DF0"/>
    <w:rsid w:val="00DE4604"/>
    <w:rsid w:val="00E04FD4"/>
    <w:rsid w:val="00E372D3"/>
    <w:rsid w:val="00E51D93"/>
    <w:rsid w:val="00E6544B"/>
    <w:rsid w:val="00E77FF6"/>
    <w:rsid w:val="00EA0D35"/>
    <w:rsid w:val="00EE461D"/>
    <w:rsid w:val="00F05CB4"/>
    <w:rsid w:val="00F246A6"/>
    <w:rsid w:val="00F8333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826E"/>
  <w15:docId w15:val="{9A57F9A8-ECE8-44FD-A00B-31D8D20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BE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ard"/>
    <w:uiPriority w:val="1"/>
    <w:qFormat/>
    <w:rsid w:val="00F91607"/>
    <w:pPr>
      <w:widowControl w:val="0"/>
      <w:spacing w:before="39" w:after="0" w:line="240" w:lineRule="auto"/>
    </w:pPr>
    <w:rPr>
      <w:rFonts w:ascii="Myriad Pro" w:eastAsia="Myriad Pro" w:hAnsi="Myriad Pro" w:cs="Myriad Pro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A1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1E2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D500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840"/>
  </w:style>
  <w:style w:type="character" w:styleId="Hyperlink">
    <w:name w:val="Hyperlink"/>
    <w:basedOn w:val="Standaardalinea-lettertype"/>
    <w:uiPriority w:val="99"/>
    <w:unhideWhenUsed/>
    <w:rsid w:val="002B5EB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41A5-0C53-403B-BA74-EE9C8B2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OLVZ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Marlies Van Hoecke</dc:creator>
  <cp:lastModifiedBy>ROBIN LAPLANCHE</cp:lastModifiedBy>
  <cp:revision>4</cp:revision>
  <cp:lastPrinted>2022-11-17T10:42:00Z</cp:lastPrinted>
  <dcterms:created xsi:type="dcterms:W3CDTF">2022-11-17T09:12:00Z</dcterms:created>
  <dcterms:modified xsi:type="dcterms:W3CDTF">2022-11-17T12:05:00Z</dcterms:modified>
</cp:coreProperties>
</file>